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7D" w:rsidRPr="005C68D7" w:rsidRDefault="00694B7D" w:rsidP="00694B7D">
      <w:pPr>
        <w:tabs>
          <w:tab w:val="left" w:pos="0"/>
        </w:tabs>
        <w:ind w:right="-1"/>
        <w:jc w:val="center"/>
        <w:rPr>
          <w:b/>
          <w:color w:val="000000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522605" cy="914400"/>
            <wp:effectExtent l="19050" t="0" r="0" b="0"/>
            <wp:docPr id="1" name="Рисунок 1" descr="Черно-бел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о-белый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F0">
        <w:rPr>
          <w:noProof/>
        </w:rPr>
        <w:pict>
          <v:rect id="Rectangle 6" o:spid="_x0000_s1029" style="position:absolute;left:0;text-align:left;margin-left:226.8pt;margin-top:115.95pt;width:7.25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3MeAIAAPc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" o:allowincell="f" stroked="f" strokeweight="1pt"/>
        </w:pict>
      </w:r>
      <w:r w:rsidRPr="001B29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10.65pt;margin-top:-110.3pt;width:117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4f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" o:allowincell="f" filled="f" stroked="f">
            <v:textbox>
              <w:txbxContent>
                <w:p w:rsidR="00694B7D" w:rsidRDefault="00694B7D" w:rsidP="00694B7D"/>
              </w:txbxContent>
            </v:textbox>
          </v:shape>
        </w:pict>
      </w:r>
    </w:p>
    <w:p w:rsidR="00694B7D" w:rsidRPr="009F4F5B" w:rsidRDefault="00694B7D" w:rsidP="00694B7D">
      <w:pPr>
        <w:tabs>
          <w:tab w:val="left" w:pos="0"/>
        </w:tabs>
        <w:spacing w:line="240" w:lineRule="exact"/>
        <w:ind w:right="-1"/>
        <w:jc w:val="center"/>
        <w:rPr>
          <w:b/>
          <w:color w:val="000000"/>
          <w:sz w:val="28"/>
          <w:szCs w:val="28"/>
        </w:rPr>
      </w:pPr>
    </w:p>
    <w:p w:rsidR="00694B7D" w:rsidRDefault="00694B7D" w:rsidP="00694B7D">
      <w:pPr>
        <w:keepNext/>
        <w:spacing w:line="240" w:lineRule="exact"/>
        <w:jc w:val="center"/>
        <w:outlineLvl w:val="0"/>
        <w:rPr>
          <w:b/>
          <w:sz w:val="28"/>
        </w:rPr>
      </w:pPr>
      <w:proofErr w:type="gramStart"/>
      <w:r w:rsidRPr="00C456EB">
        <w:rPr>
          <w:b/>
          <w:sz w:val="28"/>
        </w:rPr>
        <w:t>Р</w:t>
      </w:r>
      <w:proofErr w:type="gramEnd"/>
      <w:r w:rsidRPr="00C456EB">
        <w:rPr>
          <w:b/>
          <w:sz w:val="28"/>
        </w:rPr>
        <w:t xml:space="preserve"> Е Ш Е Н И Е</w:t>
      </w:r>
    </w:p>
    <w:p w:rsidR="00694B7D" w:rsidRPr="00C456EB" w:rsidRDefault="00694B7D" w:rsidP="00694B7D">
      <w:pPr>
        <w:keepNext/>
        <w:spacing w:line="240" w:lineRule="exact"/>
        <w:jc w:val="center"/>
        <w:outlineLvl w:val="0"/>
        <w:rPr>
          <w:b/>
          <w:sz w:val="28"/>
          <w:szCs w:val="28"/>
        </w:rPr>
      </w:pPr>
    </w:p>
    <w:p w:rsidR="00694B7D" w:rsidRPr="00C456EB" w:rsidRDefault="00694B7D" w:rsidP="00694B7D">
      <w:pPr>
        <w:jc w:val="center"/>
        <w:rPr>
          <w:b/>
          <w:sz w:val="26"/>
          <w:szCs w:val="26"/>
        </w:rPr>
      </w:pPr>
      <w:r w:rsidRPr="00C456EB">
        <w:rPr>
          <w:b/>
          <w:sz w:val="26"/>
          <w:szCs w:val="26"/>
        </w:rPr>
        <w:t xml:space="preserve">СОВЕТА ДЕПУТАТОВ </w:t>
      </w:r>
    </w:p>
    <w:p w:rsidR="00694B7D" w:rsidRPr="00C456EB" w:rsidRDefault="00694B7D" w:rsidP="00694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</w:t>
      </w:r>
      <w:r w:rsidRPr="00C456EB">
        <w:rPr>
          <w:b/>
          <w:sz w:val="26"/>
          <w:szCs w:val="26"/>
        </w:rPr>
        <w:t>СКОГО СЕЛЬСКОГО ПОСЕЛЕНИЯ</w:t>
      </w:r>
    </w:p>
    <w:p w:rsidR="00694B7D" w:rsidRPr="00C456EB" w:rsidRDefault="00694B7D" w:rsidP="00694B7D">
      <w:pPr>
        <w:jc w:val="center"/>
        <w:rPr>
          <w:b/>
          <w:sz w:val="26"/>
          <w:szCs w:val="26"/>
        </w:rPr>
      </w:pPr>
      <w:r w:rsidRPr="00C456EB">
        <w:rPr>
          <w:b/>
          <w:sz w:val="26"/>
          <w:szCs w:val="26"/>
        </w:rPr>
        <w:t xml:space="preserve">ОСИНСКОГО </w:t>
      </w:r>
      <w:r>
        <w:rPr>
          <w:b/>
          <w:sz w:val="26"/>
          <w:szCs w:val="26"/>
        </w:rPr>
        <w:t xml:space="preserve">МУНИЦИПАЛЬНОГО </w:t>
      </w:r>
      <w:r w:rsidRPr="00C456EB">
        <w:rPr>
          <w:b/>
          <w:sz w:val="26"/>
          <w:szCs w:val="26"/>
        </w:rPr>
        <w:t>РАЙОНА ПЕРМСКОГО КРАЯ</w:t>
      </w:r>
    </w:p>
    <w:p w:rsidR="00140DDC" w:rsidRDefault="00140DDC" w:rsidP="00694B7D">
      <w:pPr>
        <w:spacing w:line="240" w:lineRule="exact"/>
        <w:ind w:right="-2"/>
        <w:rPr>
          <w:sz w:val="28"/>
          <w:szCs w:val="28"/>
        </w:rPr>
      </w:pPr>
    </w:p>
    <w:p w:rsidR="00694B7D" w:rsidRPr="00426F45" w:rsidRDefault="00694B7D" w:rsidP="00694B7D">
      <w:pPr>
        <w:spacing w:line="240" w:lineRule="exact"/>
        <w:ind w:right="-2"/>
        <w:rPr>
          <w:sz w:val="28"/>
          <w:szCs w:val="28"/>
        </w:rPr>
      </w:pPr>
    </w:p>
    <w:p w:rsidR="00140DDC" w:rsidRDefault="00BF57A6" w:rsidP="00694B7D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29.12.2017</w:t>
      </w:r>
      <w:r w:rsidR="00140DDC" w:rsidRPr="00426F45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94B7D">
        <w:rPr>
          <w:sz w:val="28"/>
          <w:szCs w:val="28"/>
        </w:rPr>
        <w:t xml:space="preserve">  </w:t>
      </w:r>
      <w:r w:rsidR="00140DDC" w:rsidRPr="00426F45">
        <w:rPr>
          <w:sz w:val="28"/>
          <w:szCs w:val="28"/>
        </w:rPr>
        <w:t xml:space="preserve"> </w:t>
      </w:r>
      <w:r w:rsidR="00140DDC">
        <w:rPr>
          <w:sz w:val="28"/>
          <w:szCs w:val="28"/>
        </w:rPr>
        <w:t xml:space="preserve"> </w:t>
      </w:r>
      <w:r w:rsidR="00694B7D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140DDC" w:rsidRDefault="00140DDC" w:rsidP="00694B7D">
      <w:pPr>
        <w:spacing w:line="240" w:lineRule="exact"/>
        <w:ind w:right="-2"/>
        <w:rPr>
          <w:sz w:val="28"/>
          <w:szCs w:val="28"/>
        </w:rPr>
      </w:pPr>
    </w:p>
    <w:p w:rsidR="00140DDC" w:rsidRPr="00426F45" w:rsidRDefault="00140DDC" w:rsidP="00694B7D">
      <w:pPr>
        <w:spacing w:line="240" w:lineRule="exact"/>
        <w:ind w:right="-2"/>
        <w:rPr>
          <w:sz w:val="28"/>
          <w:szCs w:val="28"/>
        </w:rPr>
      </w:pPr>
    </w:p>
    <w:p w:rsidR="00694B7D" w:rsidRDefault="00F42033" w:rsidP="00694B7D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140DDC" w:rsidRPr="008C73EA">
        <w:rPr>
          <w:b/>
          <w:bCs/>
          <w:sz w:val="28"/>
          <w:szCs w:val="28"/>
        </w:rPr>
        <w:t xml:space="preserve"> бюджета Горского сельского поселения</w:t>
      </w:r>
      <w:r w:rsidR="00694B7D">
        <w:rPr>
          <w:b/>
          <w:bCs/>
          <w:sz w:val="28"/>
          <w:szCs w:val="28"/>
        </w:rPr>
        <w:t xml:space="preserve"> </w:t>
      </w:r>
    </w:p>
    <w:p w:rsidR="00140DDC" w:rsidRPr="008C73EA" w:rsidRDefault="00140DDC" w:rsidP="00694B7D">
      <w:pPr>
        <w:spacing w:line="240" w:lineRule="exact"/>
        <w:jc w:val="both"/>
        <w:rPr>
          <w:b/>
          <w:bCs/>
          <w:sz w:val="28"/>
          <w:szCs w:val="28"/>
        </w:rPr>
      </w:pPr>
      <w:r w:rsidRPr="008C73EA">
        <w:rPr>
          <w:b/>
          <w:bCs/>
          <w:sz w:val="28"/>
          <w:szCs w:val="28"/>
        </w:rPr>
        <w:t>на 2</w:t>
      </w:r>
      <w:r w:rsidR="00540F50">
        <w:rPr>
          <w:b/>
          <w:bCs/>
          <w:sz w:val="28"/>
          <w:szCs w:val="28"/>
        </w:rPr>
        <w:t>018</w:t>
      </w:r>
      <w:r w:rsidR="00694B7D">
        <w:rPr>
          <w:b/>
          <w:bCs/>
          <w:sz w:val="28"/>
          <w:szCs w:val="28"/>
        </w:rPr>
        <w:t xml:space="preserve"> год и </w:t>
      </w:r>
      <w:r w:rsidRPr="008C73EA">
        <w:rPr>
          <w:b/>
          <w:bCs/>
          <w:sz w:val="28"/>
          <w:szCs w:val="28"/>
        </w:rPr>
        <w:t>плановый период</w:t>
      </w:r>
      <w:r w:rsidR="00694B7D">
        <w:rPr>
          <w:b/>
          <w:bCs/>
          <w:sz w:val="28"/>
          <w:szCs w:val="28"/>
        </w:rPr>
        <w:t xml:space="preserve"> </w:t>
      </w:r>
      <w:r w:rsidR="00540F50">
        <w:rPr>
          <w:b/>
          <w:bCs/>
          <w:sz w:val="28"/>
          <w:szCs w:val="28"/>
        </w:rPr>
        <w:t>2019-2020</w:t>
      </w:r>
      <w:r w:rsidR="00FB0FE4">
        <w:rPr>
          <w:b/>
          <w:bCs/>
          <w:sz w:val="28"/>
          <w:szCs w:val="28"/>
        </w:rPr>
        <w:t xml:space="preserve"> годов</w:t>
      </w:r>
    </w:p>
    <w:p w:rsidR="00140DDC" w:rsidRDefault="00140DDC" w:rsidP="00694B7D">
      <w:pPr>
        <w:spacing w:line="240" w:lineRule="exact"/>
        <w:ind w:right="-2"/>
        <w:jc w:val="both"/>
        <w:rPr>
          <w:b/>
          <w:bCs/>
          <w:sz w:val="28"/>
          <w:szCs w:val="28"/>
        </w:rPr>
      </w:pPr>
    </w:p>
    <w:p w:rsidR="00140DDC" w:rsidRDefault="00140DDC" w:rsidP="00694B7D">
      <w:pPr>
        <w:spacing w:line="240" w:lineRule="exact"/>
        <w:ind w:right="-2"/>
        <w:jc w:val="both"/>
        <w:rPr>
          <w:b/>
          <w:bCs/>
          <w:sz w:val="28"/>
          <w:szCs w:val="28"/>
        </w:rPr>
      </w:pPr>
    </w:p>
    <w:p w:rsidR="00694B7D" w:rsidRPr="008C73EA" w:rsidRDefault="00694B7D" w:rsidP="00694B7D">
      <w:pPr>
        <w:spacing w:line="240" w:lineRule="exact"/>
        <w:ind w:right="-2"/>
        <w:jc w:val="both"/>
        <w:rPr>
          <w:b/>
          <w:bCs/>
          <w:sz w:val="28"/>
          <w:szCs w:val="28"/>
        </w:rPr>
      </w:pPr>
    </w:p>
    <w:p w:rsidR="00694B7D" w:rsidRDefault="00140DDC" w:rsidP="00140DDC">
      <w:pPr>
        <w:ind w:firstLine="708"/>
        <w:jc w:val="both"/>
        <w:rPr>
          <w:sz w:val="28"/>
          <w:szCs w:val="28"/>
        </w:rPr>
      </w:pPr>
      <w:r w:rsidRPr="007614DB">
        <w:rPr>
          <w:sz w:val="28"/>
          <w:szCs w:val="28"/>
        </w:rPr>
        <w:t xml:space="preserve">В соответствии с Федеральным законом от 06 октября 2003 </w:t>
      </w:r>
      <w:r w:rsidR="006B0465">
        <w:rPr>
          <w:sz w:val="28"/>
          <w:szCs w:val="28"/>
        </w:rPr>
        <w:t>г.</w:t>
      </w:r>
      <w:r w:rsidRPr="007614D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бюджетном процессе в Горском сельском поселении», утвержденным решением Совета депутатов </w:t>
      </w:r>
      <w:r w:rsidR="006B0465">
        <w:rPr>
          <w:sz w:val="28"/>
          <w:szCs w:val="28"/>
        </w:rPr>
        <w:t xml:space="preserve">от 29 ноября 2013 г. № 17, </w:t>
      </w:r>
      <w:r w:rsidR="00694B7D">
        <w:rPr>
          <w:sz w:val="28"/>
          <w:szCs w:val="28"/>
        </w:rPr>
        <w:t xml:space="preserve"> на основании Устава</w:t>
      </w:r>
      <w:r w:rsidRPr="007614DB">
        <w:rPr>
          <w:sz w:val="28"/>
          <w:szCs w:val="28"/>
        </w:rPr>
        <w:t xml:space="preserve"> Горского сельского поселения</w:t>
      </w:r>
      <w:r w:rsidRPr="007614DB">
        <w:rPr>
          <w:bCs/>
          <w:sz w:val="28"/>
          <w:szCs w:val="28"/>
        </w:rPr>
        <w:t>,</w:t>
      </w:r>
    </w:p>
    <w:p w:rsidR="00140DDC" w:rsidRPr="007614DB" w:rsidRDefault="006B0465" w:rsidP="00694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140DDC" w:rsidRPr="007614DB">
        <w:rPr>
          <w:sz w:val="28"/>
          <w:szCs w:val="28"/>
        </w:rPr>
        <w:t xml:space="preserve"> </w:t>
      </w:r>
      <w:r w:rsidR="00694B7D">
        <w:rPr>
          <w:sz w:val="28"/>
          <w:szCs w:val="28"/>
        </w:rPr>
        <w:t xml:space="preserve">Горского сельского поселения </w:t>
      </w:r>
      <w:r w:rsidR="00140DDC" w:rsidRPr="007614DB">
        <w:rPr>
          <w:sz w:val="28"/>
          <w:szCs w:val="28"/>
        </w:rPr>
        <w:t>РЕШАЕТ:</w:t>
      </w:r>
    </w:p>
    <w:p w:rsidR="00140DDC" w:rsidRPr="007614DB" w:rsidRDefault="00140DDC" w:rsidP="00140D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DC" w:rsidRPr="002E2379" w:rsidRDefault="00140DDC" w:rsidP="00140D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DB">
        <w:rPr>
          <w:rFonts w:ascii="Times New Roman" w:hAnsi="Times New Roman" w:cs="Times New Roman"/>
          <w:sz w:val="28"/>
          <w:szCs w:val="28"/>
        </w:rPr>
        <w:t>1.</w:t>
      </w:r>
      <w:r w:rsidRPr="002E2379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Горс</w:t>
      </w:r>
      <w:r w:rsidR="00540F50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  <w:t>1) прогнозируемый общий объем доходов бюджета Горского се</w:t>
      </w:r>
      <w:r w:rsidR="00DA2B49">
        <w:rPr>
          <w:rFonts w:ascii="Times New Roman" w:hAnsi="Times New Roman" w:cs="Times New Roman"/>
          <w:sz w:val="28"/>
          <w:szCs w:val="28"/>
        </w:rPr>
        <w:t>льского поселения в сумме 579</w:t>
      </w:r>
      <w:r w:rsidR="00540F50">
        <w:rPr>
          <w:rFonts w:ascii="Times New Roman" w:hAnsi="Times New Roman" w:cs="Times New Roman"/>
          <w:sz w:val="28"/>
          <w:szCs w:val="28"/>
        </w:rPr>
        <w:t>0,2</w:t>
      </w:r>
      <w:r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  <w:t>2) общий объем расходов бюджета Горского се</w:t>
      </w:r>
      <w:r w:rsidR="00DA2B49">
        <w:rPr>
          <w:rFonts w:ascii="Times New Roman" w:hAnsi="Times New Roman" w:cs="Times New Roman"/>
          <w:sz w:val="28"/>
          <w:szCs w:val="28"/>
        </w:rPr>
        <w:t>льского поселения в сумме 579</w:t>
      </w:r>
      <w:r w:rsidR="00540F50">
        <w:rPr>
          <w:rFonts w:ascii="Times New Roman" w:hAnsi="Times New Roman" w:cs="Times New Roman"/>
          <w:sz w:val="28"/>
          <w:szCs w:val="28"/>
        </w:rPr>
        <w:t>0,2</w:t>
      </w:r>
      <w:r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  <w:t>3) дефицит бюджета  в сумме 0,0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  <w:t>2. Утвердить основные характеристики бюджета Горс</w:t>
      </w:r>
      <w:r w:rsidR="00540F50">
        <w:rPr>
          <w:rFonts w:ascii="Times New Roman" w:hAnsi="Times New Roman" w:cs="Times New Roman"/>
          <w:sz w:val="28"/>
          <w:szCs w:val="28"/>
        </w:rPr>
        <w:t>кого сельского поселения на 2019 год и на 2020</w:t>
      </w:r>
      <w:r w:rsidR="002A2AEB" w:rsidRPr="002E2379">
        <w:rPr>
          <w:rFonts w:ascii="Times New Roman" w:hAnsi="Times New Roman" w:cs="Times New Roman"/>
          <w:sz w:val="28"/>
          <w:szCs w:val="28"/>
        </w:rPr>
        <w:t xml:space="preserve"> год</w:t>
      </w:r>
      <w:r w:rsidRPr="002E2379">
        <w:rPr>
          <w:rFonts w:ascii="Times New Roman" w:hAnsi="Times New Roman" w:cs="Times New Roman"/>
          <w:sz w:val="28"/>
          <w:szCs w:val="28"/>
        </w:rPr>
        <w:t>: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  <w:t>1) прогнозируемый общий объем доходов бюджета Горского сельского поселения</w:t>
      </w:r>
      <w:r w:rsidR="00540F50">
        <w:rPr>
          <w:rFonts w:ascii="Times New Roman" w:hAnsi="Times New Roman" w:cs="Times New Roman"/>
          <w:sz w:val="28"/>
          <w:szCs w:val="28"/>
        </w:rPr>
        <w:t xml:space="preserve"> на 2019 год в сумме 5265,1</w:t>
      </w:r>
      <w:r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</w:t>
      </w:r>
      <w:r w:rsidR="00540F50">
        <w:rPr>
          <w:rFonts w:ascii="Times New Roman" w:hAnsi="Times New Roman" w:cs="Times New Roman"/>
          <w:sz w:val="28"/>
          <w:szCs w:val="28"/>
        </w:rPr>
        <w:t>ей и на 2020 год в сумме 5334,4</w:t>
      </w:r>
      <w:r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2E2379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  <w:t>2) общий объем расходов бюджета Горс</w:t>
      </w:r>
      <w:r w:rsidR="00540F50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 в с</w:t>
      </w:r>
      <w:r w:rsidR="00540F50">
        <w:rPr>
          <w:rFonts w:ascii="Times New Roman" w:hAnsi="Times New Roman" w:cs="Times New Roman"/>
          <w:sz w:val="28"/>
          <w:szCs w:val="28"/>
        </w:rPr>
        <w:t>умме 5265,1</w:t>
      </w:r>
      <w:r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рублей, в том числе условно утв</w:t>
      </w:r>
      <w:r w:rsidR="00D7458D">
        <w:rPr>
          <w:rFonts w:ascii="Times New Roman" w:hAnsi="Times New Roman" w:cs="Times New Roman"/>
          <w:sz w:val="28"/>
          <w:szCs w:val="28"/>
        </w:rPr>
        <w:t>ержденные расходы в сумме 109</w:t>
      </w:r>
      <w:r w:rsidR="002E2379">
        <w:rPr>
          <w:rFonts w:ascii="Times New Roman" w:hAnsi="Times New Roman" w:cs="Times New Roman"/>
          <w:sz w:val="28"/>
          <w:szCs w:val="28"/>
        </w:rPr>
        <w:t>,0</w:t>
      </w:r>
      <w:r w:rsidR="008D6FD0" w:rsidRPr="002E2379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</w:t>
      </w:r>
      <w:r w:rsidR="00540F50">
        <w:rPr>
          <w:rFonts w:ascii="Times New Roman" w:hAnsi="Times New Roman" w:cs="Times New Roman"/>
          <w:sz w:val="28"/>
          <w:szCs w:val="28"/>
        </w:rPr>
        <w:t xml:space="preserve"> и на 2020 год 5334,4</w:t>
      </w:r>
      <w:r w:rsidR="008D6FD0" w:rsidRPr="002E2379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рублей, в том числе условно ут</w:t>
      </w:r>
      <w:r w:rsidR="00A8380D">
        <w:rPr>
          <w:rFonts w:ascii="Times New Roman" w:hAnsi="Times New Roman" w:cs="Times New Roman"/>
          <w:sz w:val="28"/>
          <w:szCs w:val="28"/>
        </w:rPr>
        <w:t>вержденные расходы в сумме 218</w:t>
      </w:r>
      <w:r w:rsidR="007D4B3B" w:rsidRPr="002E2379">
        <w:rPr>
          <w:rFonts w:ascii="Times New Roman" w:hAnsi="Times New Roman" w:cs="Times New Roman"/>
          <w:sz w:val="28"/>
          <w:szCs w:val="28"/>
        </w:rPr>
        <w:t>,0</w:t>
      </w:r>
      <w:r w:rsidRPr="002E2379">
        <w:rPr>
          <w:rFonts w:ascii="Times New Roman" w:hAnsi="Times New Roman" w:cs="Times New Roman"/>
          <w:sz w:val="28"/>
          <w:szCs w:val="28"/>
        </w:rPr>
        <w:t xml:space="preserve">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рублей.</w:t>
      </w:r>
    </w:p>
    <w:p w:rsidR="00BE6AAF" w:rsidRDefault="00140DDC" w:rsidP="00BE6A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540F50">
        <w:rPr>
          <w:rFonts w:ascii="Times New Roman" w:hAnsi="Times New Roman" w:cs="Times New Roman"/>
          <w:sz w:val="28"/>
          <w:szCs w:val="28"/>
        </w:rPr>
        <w:t xml:space="preserve"> дефицит бюджета на 2019</w:t>
      </w:r>
      <w:r w:rsidRPr="002E2379">
        <w:rPr>
          <w:rFonts w:ascii="Times New Roman" w:hAnsi="Times New Roman" w:cs="Times New Roman"/>
          <w:sz w:val="28"/>
          <w:szCs w:val="28"/>
        </w:rPr>
        <w:t xml:space="preserve"> </w:t>
      </w:r>
      <w:r w:rsidR="00540F50">
        <w:rPr>
          <w:rFonts w:ascii="Times New Roman" w:hAnsi="Times New Roman" w:cs="Times New Roman"/>
          <w:sz w:val="28"/>
          <w:szCs w:val="28"/>
        </w:rPr>
        <w:t>в сумме 0,0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="00540F50">
        <w:rPr>
          <w:rFonts w:ascii="Times New Roman" w:hAnsi="Times New Roman" w:cs="Times New Roman"/>
          <w:sz w:val="28"/>
          <w:szCs w:val="28"/>
        </w:rPr>
        <w:t>рублей и на 2020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 в сумме 0,0 тысяч рублей.</w:t>
      </w:r>
    </w:p>
    <w:p w:rsidR="00140DDC" w:rsidRPr="00BE6AAF" w:rsidRDefault="00140DDC" w:rsidP="00DA2B4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/>
          <w:sz w:val="28"/>
          <w:szCs w:val="28"/>
        </w:rPr>
        <w:t>3. Утвердить в бюджете поступления дох</w:t>
      </w:r>
      <w:r w:rsidR="00540F50">
        <w:rPr>
          <w:rFonts w:ascii="Times New Roman" w:hAnsi="Times New Roman"/>
          <w:sz w:val="28"/>
          <w:szCs w:val="28"/>
        </w:rPr>
        <w:t>одов на 2018</w:t>
      </w:r>
      <w:r w:rsidRPr="002E2379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</w:t>
      </w:r>
      <w:r w:rsidR="00540F50">
        <w:rPr>
          <w:rFonts w:ascii="Times New Roman" w:hAnsi="Times New Roman"/>
          <w:sz w:val="28"/>
          <w:szCs w:val="28"/>
        </w:rPr>
        <w:t>, на 2019-2020</w:t>
      </w:r>
      <w:r w:rsidRPr="002E2379">
        <w:rPr>
          <w:rFonts w:ascii="Times New Roman" w:hAnsi="Times New Roman"/>
          <w:sz w:val="28"/>
          <w:szCs w:val="28"/>
        </w:rPr>
        <w:t xml:space="preserve"> годы согласно приложению 2 к настоящему решению</w:t>
      </w:r>
    </w:p>
    <w:p w:rsidR="00140DDC" w:rsidRPr="002E2379" w:rsidRDefault="006B0465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</w:t>
      </w:r>
      <w:r w:rsidR="00140DDC" w:rsidRPr="002E2379">
        <w:rPr>
          <w:rFonts w:ascii="Times New Roman" w:hAnsi="Times New Roman" w:cs="Times New Roman"/>
          <w:sz w:val="28"/>
          <w:szCs w:val="28"/>
        </w:rPr>
        <w:t>распр</w:t>
      </w:r>
      <w:r>
        <w:rPr>
          <w:rFonts w:ascii="Times New Roman" w:hAnsi="Times New Roman" w:cs="Times New Roman"/>
          <w:sz w:val="28"/>
          <w:szCs w:val="28"/>
        </w:rPr>
        <w:t xml:space="preserve">еделение бюджетных ассигнований по </w:t>
      </w:r>
      <w:r w:rsidR="00140DDC" w:rsidRPr="002E2379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2E237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40DDC" w:rsidRPr="002E2379">
        <w:rPr>
          <w:rFonts w:ascii="Times New Roman" w:hAnsi="Times New Roman" w:cs="Times New Roman"/>
          <w:sz w:val="28"/>
          <w:szCs w:val="28"/>
        </w:rPr>
        <w:t xml:space="preserve">ным направлениям деятельности) и  группам </w:t>
      </w:r>
      <w:proofErr w:type="gramStart"/>
      <w:r w:rsidR="00140DDC" w:rsidRPr="002E2379">
        <w:rPr>
          <w:rFonts w:ascii="Times New Roman" w:hAnsi="Times New Roman" w:cs="Times New Roman"/>
          <w:sz w:val="28"/>
          <w:szCs w:val="28"/>
        </w:rPr>
        <w:t>видов  расходов классификации расходов</w:t>
      </w:r>
      <w:r w:rsidR="00D92BD8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D92BD8">
        <w:rPr>
          <w:rFonts w:ascii="Times New Roman" w:hAnsi="Times New Roman" w:cs="Times New Roman"/>
          <w:sz w:val="28"/>
          <w:szCs w:val="28"/>
        </w:rPr>
        <w:t xml:space="preserve"> на 2018</w:t>
      </w:r>
      <w:r w:rsidR="00140DDC" w:rsidRPr="002E237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D92BD8">
        <w:rPr>
          <w:rFonts w:ascii="Times New Roman" w:hAnsi="Times New Roman" w:cs="Times New Roman"/>
          <w:sz w:val="28"/>
          <w:szCs w:val="28"/>
        </w:rPr>
        <w:t>3 к настоящему решению, на 2019</w:t>
      </w:r>
      <w:r w:rsidR="0014068F">
        <w:rPr>
          <w:rFonts w:ascii="Times New Roman" w:hAnsi="Times New Roman" w:cs="Times New Roman"/>
          <w:sz w:val="28"/>
          <w:szCs w:val="28"/>
        </w:rPr>
        <w:t xml:space="preserve"> год согласно приложению 4, на </w:t>
      </w:r>
      <w:r w:rsidR="00140DDC" w:rsidRPr="002E2379">
        <w:rPr>
          <w:rFonts w:ascii="Times New Roman" w:hAnsi="Times New Roman" w:cs="Times New Roman"/>
          <w:sz w:val="28"/>
          <w:szCs w:val="28"/>
        </w:rPr>
        <w:t>2</w:t>
      </w:r>
      <w:r w:rsidR="00D92BD8">
        <w:rPr>
          <w:rFonts w:ascii="Times New Roman" w:hAnsi="Times New Roman" w:cs="Times New Roman"/>
          <w:sz w:val="28"/>
          <w:szCs w:val="28"/>
        </w:rPr>
        <w:t>020</w:t>
      </w:r>
      <w:r w:rsidR="0014068F">
        <w:rPr>
          <w:rFonts w:ascii="Times New Roman" w:hAnsi="Times New Roman" w:cs="Times New Roman"/>
          <w:sz w:val="28"/>
          <w:szCs w:val="28"/>
        </w:rPr>
        <w:t xml:space="preserve"> год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DDC" w:rsidRPr="002E2379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40DDC" w:rsidRPr="002E2379" w:rsidRDefault="00140DDC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>5. Утвердить ведомственную ст</w:t>
      </w:r>
      <w:r w:rsidR="007D4B3B" w:rsidRPr="002E2379">
        <w:rPr>
          <w:rFonts w:ascii="Times New Roman" w:hAnsi="Times New Roman" w:cs="Times New Roman"/>
          <w:sz w:val="28"/>
          <w:szCs w:val="28"/>
        </w:rPr>
        <w:t>руктуру расходов бюджета на</w:t>
      </w:r>
      <w:r w:rsidR="008A309C">
        <w:rPr>
          <w:rFonts w:ascii="Times New Roman" w:hAnsi="Times New Roman" w:cs="Times New Roman"/>
          <w:sz w:val="28"/>
          <w:szCs w:val="28"/>
        </w:rPr>
        <w:t xml:space="preserve"> 2018</w:t>
      </w:r>
      <w:r w:rsidR="0014068F">
        <w:rPr>
          <w:rFonts w:ascii="Times New Roman" w:hAnsi="Times New Roman" w:cs="Times New Roman"/>
          <w:sz w:val="28"/>
          <w:szCs w:val="28"/>
        </w:rPr>
        <w:t xml:space="preserve"> год согласно приложению 6</w:t>
      </w:r>
      <w:r w:rsidRPr="002E2379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D92BD8">
        <w:rPr>
          <w:rFonts w:ascii="Times New Roman" w:hAnsi="Times New Roman" w:cs="Times New Roman"/>
          <w:sz w:val="28"/>
          <w:szCs w:val="28"/>
        </w:rPr>
        <w:t>ению, на 2019</w:t>
      </w:r>
      <w:r w:rsidR="007D4B3B" w:rsidRPr="002E2379">
        <w:rPr>
          <w:rFonts w:ascii="Times New Roman" w:hAnsi="Times New Roman" w:cs="Times New Roman"/>
          <w:sz w:val="28"/>
          <w:szCs w:val="28"/>
        </w:rPr>
        <w:t xml:space="preserve"> </w:t>
      </w:r>
      <w:r w:rsidR="0014068F">
        <w:rPr>
          <w:rFonts w:ascii="Times New Roman" w:hAnsi="Times New Roman" w:cs="Times New Roman"/>
          <w:sz w:val="28"/>
          <w:szCs w:val="28"/>
        </w:rPr>
        <w:t xml:space="preserve">год согласно приложению 7, на </w:t>
      </w:r>
      <w:r w:rsidR="00D92BD8">
        <w:rPr>
          <w:rFonts w:ascii="Times New Roman" w:hAnsi="Times New Roman" w:cs="Times New Roman"/>
          <w:sz w:val="28"/>
          <w:szCs w:val="28"/>
        </w:rPr>
        <w:t>2020</w:t>
      </w:r>
      <w:r w:rsidR="0014068F">
        <w:rPr>
          <w:rFonts w:ascii="Times New Roman" w:hAnsi="Times New Roman" w:cs="Times New Roman"/>
          <w:sz w:val="28"/>
          <w:szCs w:val="28"/>
        </w:rPr>
        <w:t xml:space="preserve"> год согласно приложению 8</w:t>
      </w:r>
      <w:r w:rsidRPr="002E237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0DDC" w:rsidRPr="002E2379" w:rsidRDefault="00140DDC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79">
        <w:rPr>
          <w:rFonts w:ascii="Times New Roman" w:hAnsi="Times New Roman" w:cs="Times New Roman"/>
          <w:sz w:val="28"/>
          <w:szCs w:val="28"/>
        </w:rPr>
        <w:t>6. Утвердить оборотную кассовую наличн</w:t>
      </w:r>
      <w:r w:rsidR="00D92BD8">
        <w:rPr>
          <w:rFonts w:ascii="Times New Roman" w:hAnsi="Times New Roman" w:cs="Times New Roman"/>
          <w:sz w:val="28"/>
          <w:szCs w:val="28"/>
        </w:rPr>
        <w:t>ость бюджета на 01 января 2019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D4B3B" w:rsidRPr="002E2379">
        <w:rPr>
          <w:rFonts w:ascii="Times New Roman" w:hAnsi="Times New Roman" w:cs="Times New Roman"/>
          <w:sz w:val="28"/>
          <w:szCs w:val="28"/>
        </w:rPr>
        <w:t>50 тыс.</w:t>
      </w:r>
      <w:r w:rsidR="006B0465">
        <w:rPr>
          <w:rFonts w:ascii="Times New Roman" w:hAnsi="Times New Roman" w:cs="Times New Roman"/>
          <w:sz w:val="28"/>
          <w:szCs w:val="28"/>
        </w:rPr>
        <w:t xml:space="preserve"> </w:t>
      </w:r>
      <w:r w:rsidR="007D4B3B" w:rsidRPr="002E2379">
        <w:rPr>
          <w:rFonts w:ascii="Times New Roman" w:hAnsi="Times New Roman" w:cs="Times New Roman"/>
          <w:sz w:val="28"/>
          <w:szCs w:val="28"/>
        </w:rPr>
        <w:t xml:space="preserve">рублей, на 01 января </w:t>
      </w:r>
      <w:r w:rsidR="00D92BD8">
        <w:rPr>
          <w:rFonts w:ascii="Times New Roman" w:hAnsi="Times New Roman" w:cs="Times New Roman"/>
          <w:sz w:val="28"/>
          <w:szCs w:val="28"/>
        </w:rPr>
        <w:t>2020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92BD8">
        <w:rPr>
          <w:rFonts w:ascii="Times New Roman" w:hAnsi="Times New Roman" w:cs="Times New Roman"/>
          <w:sz w:val="28"/>
          <w:szCs w:val="28"/>
        </w:rPr>
        <w:t>50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="00D92BD8">
        <w:rPr>
          <w:rFonts w:ascii="Times New Roman" w:hAnsi="Times New Roman" w:cs="Times New Roman"/>
          <w:sz w:val="28"/>
          <w:szCs w:val="28"/>
        </w:rPr>
        <w:t>рублей, на 01 января 2021</w:t>
      </w:r>
      <w:r w:rsidRPr="002E2379">
        <w:rPr>
          <w:rFonts w:ascii="Times New Roman" w:hAnsi="Times New Roman" w:cs="Times New Roman"/>
          <w:sz w:val="28"/>
          <w:szCs w:val="28"/>
        </w:rPr>
        <w:t xml:space="preserve"> года в сумме 50 тыс.</w:t>
      </w:r>
      <w:r w:rsidR="006B0465">
        <w:rPr>
          <w:rFonts w:ascii="Times New Roman" w:hAnsi="Times New Roman" w:cs="Times New Roman"/>
          <w:sz w:val="28"/>
          <w:szCs w:val="28"/>
        </w:rPr>
        <w:t xml:space="preserve"> </w:t>
      </w:r>
      <w:r w:rsidRPr="002E2379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2E2379" w:rsidRDefault="006B0465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40DDC" w:rsidRPr="002E2379">
        <w:rPr>
          <w:rFonts w:ascii="Times New Roman" w:hAnsi="Times New Roman" w:cs="Times New Roman"/>
          <w:sz w:val="28"/>
          <w:szCs w:val="28"/>
        </w:rPr>
        <w:t>Установить объем резервного фонда Горс</w:t>
      </w:r>
      <w:r w:rsidR="00D92BD8">
        <w:rPr>
          <w:rFonts w:ascii="Times New Roman" w:hAnsi="Times New Roman" w:cs="Times New Roman"/>
          <w:sz w:val="28"/>
          <w:szCs w:val="28"/>
        </w:rPr>
        <w:t>кого сельского поселения на 2018-2020</w:t>
      </w:r>
      <w:r w:rsidR="00140DDC" w:rsidRPr="002E2379">
        <w:rPr>
          <w:rFonts w:ascii="Times New Roman" w:hAnsi="Times New Roman" w:cs="Times New Roman"/>
          <w:sz w:val="28"/>
          <w:szCs w:val="28"/>
        </w:rPr>
        <w:t xml:space="preserve"> годы в размере 10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2E2379">
        <w:rPr>
          <w:rFonts w:ascii="Times New Roman" w:hAnsi="Times New Roman" w:cs="Times New Roman"/>
          <w:sz w:val="28"/>
          <w:szCs w:val="28"/>
        </w:rPr>
        <w:t>рублей ежегодно.</w:t>
      </w:r>
    </w:p>
    <w:p w:rsidR="00140DDC" w:rsidRPr="007614DB" w:rsidRDefault="00140DDC" w:rsidP="00140DD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7614DB">
        <w:rPr>
          <w:rFonts w:ascii="Times New Roman" w:hAnsi="Times New Roman" w:cs="Times New Roman"/>
          <w:sz w:val="28"/>
          <w:szCs w:val="28"/>
        </w:rPr>
        <w:t xml:space="preserve">8. </w:t>
      </w:r>
      <w:r w:rsidRPr="007614DB">
        <w:rPr>
          <w:rFonts w:ascii="Times New Roman" w:hAnsi="Times New Roman"/>
          <w:sz w:val="28"/>
          <w:szCs w:val="28"/>
        </w:rPr>
        <w:t>Утвердить перечень главных распорядителей средст</w:t>
      </w:r>
      <w:r w:rsidR="00A76548">
        <w:rPr>
          <w:rFonts w:ascii="Times New Roman" w:hAnsi="Times New Roman"/>
          <w:sz w:val="28"/>
          <w:szCs w:val="28"/>
        </w:rPr>
        <w:t>в бюджета  согласно приложению 9</w:t>
      </w:r>
      <w:r w:rsidRPr="007614D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40DDC" w:rsidRPr="00E35BD9" w:rsidRDefault="00140DDC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BD9">
        <w:rPr>
          <w:rFonts w:ascii="Times New Roman" w:hAnsi="Times New Roman"/>
          <w:sz w:val="28"/>
          <w:szCs w:val="28"/>
        </w:rPr>
        <w:t xml:space="preserve">9.Утвердить </w:t>
      </w:r>
      <w:r w:rsidR="0009322D" w:rsidRPr="00E35BD9">
        <w:rPr>
          <w:rFonts w:ascii="Times New Roman" w:hAnsi="Times New Roman"/>
          <w:sz w:val="28"/>
          <w:szCs w:val="28"/>
        </w:rPr>
        <w:t xml:space="preserve">перечень </w:t>
      </w:r>
      <w:r w:rsidRPr="00E35BD9">
        <w:rPr>
          <w:rFonts w:ascii="Times New Roman" w:hAnsi="Times New Roman"/>
          <w:sz w:val="28"/>
          <w:szCs w:val="28"/>
        </w:rPr>
        <w:t>главных администраторов доходов бюджета Горского сельского поселения</w:t>
      </w:r>
      <w:r w:rsidR="00D92BD8">
        <w:rPr>
          <w:rFonts w:ascii="Times New Roman" w:hAnsi="Times New Roman"/>
          <w:sz w:val="28"/>
          <w:szCs w:val="28"/>
        </w:rPr>
        <w:t xml:space="preserve"> на 2018</w:t>
      </w:r>
      <w:r w:rsidR="007C3045" w:rsidRPr="00E35BD9">
        <w:rPr>
          <w:rFonts w:ascii="Times New Roman" w:hAnsi="Times New Roman"/>
          <w:sz w:val="28"/>
          <w:szCs w:val="28"/>
        </w:rPr>
        <w:t xml:space="preserve"> год и плановый период</w:t>
      </w:r>
      <w:r w:rsidR="00D92BD8">
        <w:rPr>
          <w:rFonts w:ascii="Times New Roman" w:hAnsi="Times New Roman"/>
          <w:sz w:val="28"/>
          <w:szCs w:val="28"/>
        </w:rPr>
        <w:t xml:space="preserve"> 2019-2020</w:t>
      </w:r>
      <w:r w:rsidR="007C3045" w:rsidRPr="00E35BD9">
        <w:rPr>
          <w:rFonts w:ascii="Times New Roman" w:hAnsi="Times New Roman"/>
          <w:sz w:val="28"/>
          <w:szCs w:val="28"/>
        </w:rPr>
        <w:t xml:space="preserve"> года</w:t>
      </w:r>
      <w:r w:rsidR="00A76548">
        <w:rPr>
          <w:rFonts w:ascii="Times New Roman" w:hAnsi="Times New Roman"/>
          <w:sz w:val="28"/>
          <w:szCs w:val="28"/>
        </w:rPr>
        <w:t>, согласно приложению 10</w:t>
      </w:r>
      <w:r w:rsidRPr="00E35B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40DDC" w:rsidRPr="00E35BD9" w:rsidRDefault="001759BE" w:rsidP="00140DDC">
      <w:pPr>
        <w:pStyle w:val="ConsPlusNonformat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140DDC" w:rsidRPr="00E35BD9">
        <w:rPr>
          <w:rFonts w:ascii="Times New Roman" w:hAnsi="Times New Roman"/>
          <w:sz w:val="28"/>
          <w:szCs w:val="28"/>
        </w:rPr>
        <w:t xml:space="preserve">Утвердить </w:t>
      </w:r>
      <w:r w:rsidR="0009322D" w:rsidRPr="00E35BD9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="0009322D" w:rsidRPr="00E35BD9">
        <w:rPr>
          <w:rFonts w:ascii="Times New Roman" w:hAnsi="Times New Roman"/>
          <w:sz w:val="28"/>
          <w:szCs w:val="28"/>
        </w:rPr>
        <w:t>администраторов источников</w:t>
      </w:r>
      <w:r w:rsidR="006B0465">
        <w:rPr>
          <w:rFonts w:ascii="Times New Roman" w:hAnsi="Times New Roman"/>
          <w:sz w:val="28"/>
          <w:szCs w:val="28"/>
        </w:rPr>
        <w:t xml:space="preserve"> финансирования дефицита бюджета </w:t>
      </w:r>
      <w:r w:rsidR="00140DDC" w:rsidRPr="00E35BD9">
        <w:rPr>
          <w:rFonts w:ascii="Times New Roman" w:hAnsi="Times New Roman"/>
          <w:sz w:val="28"/>
          <w:szCs w:val="28"/>
        </w:rPr>
        <w:t>Горского сельского поселения</w:t>
      </w:r>
      <w:proofErr w:type="gramEnd"/>
      <w:r w:rsidR="00140DDC" w:rsidRPr="00E35BD9">
        <w:rPr>
          <w:rFonts w:ascii="Times New Roman" w:hAnsi="Times New Roman"/>
          <w:sz w:val="28"/>
          <w:szCs w:val="28"/>
        </w:rPr>
        <w:t xml:space="preserve"> </w:t>
      </w:r>
      <w:r w:rsidR="008A309C">
        <w:rPr>
          <w:rFonts w:ascii="Times New Roman" w:hAnsi="Times New Roman"/>
          <w:sz w:val="28"/>
          <w:szCs w:val="28"/>
        </w:rPr>
        <w:t>на 2018 год и плановый период 2019-2020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140DDC" w:rsidRPr="00E35BD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76548">
        <w:rPr>
          <w:rFonts w:ascii="Times New Roman" w:hAnsi="Times New Roman"/>
          <w:sz w:val="28"/>
          <w:szCs w:val="28"/>
        </w:rPr>
        <w:t xml:space="preserve"> 11</w:t>
      </w:r>
      <w:r w:rsidR="00140DDC" w:rsidRPr="00E35B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9322D" w:rsidRPr="00E35BD9">
        <w:rPr>
          <w:sz w:val="28"/>
          <w:szCs w:val="28"/>
        </w:rPr>
        <w:t>.</w:t>
      </w:r>
    </w:p>
    <w:p w:rsidR="0009322D" w:rsidRDefault="0009322D" w:rsidP="0009322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изменения состава и (или) функций главных администраторов доходов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дефицита бюджета Российской Федерации администрация Горского сельского поселения вправе вносить соответствующие изменения в перечень главных администраторов доходов местного бюджета или главных администраторов источников финансирования дефицита местного бюджета, а</w:t>
      </w:r>
      <w:proofErr w:type="gramEnd"/>
      <w:r>
        <w:rPr>
          <w:sz w:val="28"/>
          <w:szCs w:val="28"/>
        </w:rPr>
        <w:t xml:space="preserve"> также состав закреплённых за ними кодов классификации доходов или источников финансирования дефицита бюджета.</w:t>
      </w:r>
    </w:p>
    <w:p w:rsidR="00140DDC" w:rsidRPr="007614DB" w:rsidRDefault="00930811" w:rsidP="006B0465">
      <w:pPr>
        <w:shd w:val="clear" w:color="auto" w:fill="FFFFFF"/>
        <w:tabs>
          <w:tab w:val="left" w:pos="0"/>
          <w:tab w:val="left" w:pos="709"/>
        </w:tabs>
        <w:autoSpaceDE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6B0465">
        <w:rPr>
          <w:sz w:val="28"/>
          <w:szCs w:val="28"/>
        </w:rPr>
        <w:t>11. Установить верхний</w:t>
      </w:r>
      <w:r w:rsidR="00140DDC" w:rsidRPr="007614DB">
        <w:rPr>
          <w:sz w:val="28"/>
          <w:szCs w:val="28"/>
        </w:rPr>
        <w:t xml:space="preserve"> предел муниципального долга</w:t>
      </w:r>
      <w:r w:rsidR="00D92BD8">
        <w:rPr>
          <w:sz w:val="28"/>
          <w:szCs w:val="28"/>
        </w:rPr>
        <w:t xml:space="preserve"> на 1 января 2019</w:t>
      </w:r>
      <w:r w:rsidR="00140DDC" w:rsidRPr="007614DB">
        <w:rPr>
          <w:sz w:val="28"/>
          <w:szCs w:val="28"/>
        </w:rPr>
        <w:t xml:space="preserve"> года в сумме 0,0 тыс.</w:t>
      </w:r>
      <w:r w:rsidR="00694B7D">
        <w:rPr>
          <w:sz w:val="28"/>
          <w:szCs w:val="28"/>
        </w:rPr>
        <w:t xml:space="preserve"> </w:t>
      </w:r>
      <w:r w:rsidR="00140DDC" w:rsidRPr="007614DB">
        <w:rPr>
          <w:sz w:val="28"/>
          <w:szCs w:val="28"/>
        </w:rPr>
        <w:t>рублей том числе верхний предел по муниципальным гарантиям 0,0 тыс</w:t>
      </w:r>
      <w:proofErr w:type="gramStart"/>
      <w:r w:rsidR="00140DDC" w:rsidRPr="007614DB">
        <w:rPr>
          <w:sz w:val="28"/>
          <w:szCs w:val="28"/>
        </w:rPr>
        <w:t>.р</w:t>
      </w:r>
      <w:proofErr w:type="gramEnd"/>
      <w:r w:rsidR="00140DDC" w:rsidRPr="007614DB">
        <w:rPr>
          <w:sz w:val="28"/>
          <w:szCs w:val="28"/>
        </w:rPr>
        <w:t xml:space="preserve">ублей, на 1 января </w:t>
      </w:r>
      <w:r w:rsidR="00D92BD8">
        <w:rPr>
          <w:sz w:val="28"/>
          <w:szCs w:val="28"/>
        </w:rPr>
        <w:t>2020</w:t>
      </w:r>
      <w:r w:rsidR="00140DDC" w:rsidRPr="007614DB">
        <w:rPr>
          <w:sz w:val="28"/>
          <w:szCs w:val="28"/>
        </w:rPr>
        <w:t xml:space="preserve"> года   в сумме  0,0 тыс. рублей, в том числе верхний предел по муниципальным гарантиям 0,0 тыс.рублей, верхний предел муниципального долга на 1 января 20</w:t>
      </w:r>
      <w:r w:rsidR="00D92BD8">
        <w:rPr>
          <w:sz w:val="28"/>
          <w:szCs w:val="28"/>
        </w:rPr>
        <w:t>21</w:t>
      </w:r>
      <w:r w:rsidR="00140DDC" w:rsidRPr="007614DB">
        <w:rPr>
          <w:sz w:val="28"/>
          <w:szCs w:val="28"/>
        </w:rPr>
        <w:t xml:space="preserve"> года в сумме 0,0 тыс.рублей, в том числе верхний предел муниципального долга по муниципальным гарантиям 0,0 тыс.</w:t>
      </w:r>
      <w:r w:rsidR="006B0465">
        <w:rPr>
          <w:sz w:val="28"/>
          <w:szCs w:val="28"/>
        </w:rPr>
        <w:t xml:space="preserve"> </w:t>
      </w:r>
      <w:r w:rsidR="00140DDC" w:rsidRPr="007614DB">
        <w:rPr>
          <w:sz w:val="28"/>
          <w:szCs w:val="28"/>
        </w:rPr>
        <w:t>рублей.</w:t>
      </w:r>
    </w:p>
    <w:p w:rsidR="00140DDC" w:rsidRPr="007614DB" w:rsidRDefault="00140DDC" w:rsidP="00140DDC">
      <w:pPr>
        <w:shd w:val="clear" w:color="auto" w:fill="FFFFFF"/>
        <w:tabs>
          <w:tab w:val="left" w:pos="1134"/>
          <w:tab w:val="left" w:pos="1260"/>
        </w:tabs>
        <w:autoSpaceDE w:val="0"/>
        <w:ind w:firstLine="709"/>
        <w:jc w:val="both"/>
        <w:rPr>
          <w:sz w:val="28"/>
          <w:szCs w:val="28"/>
        </w:rPr>
      </w:pPr>
      <w:r w:rsidRPr="007614DB">
        <w:rPr>
          <w:sz w:val="28"/>
          <w:szCs w:val="28"/>
        </w:rPr>
        <w:t>12.</w:t>
      </w:r>
      <w:r w:rsidR="0009322D">
        <w:rPr>
          <w:sz w:val="28"/>
          <w:szCs w:val="28"/>
        </w:rPr>
        <w:t xml:space="preserve"> Установить п</w:t>
      </w:r>
      <w:r w:rsidRPr="007614DB">
        <w:rPr>
          <w:sz w:val="28"/>
          <w:szCs w:val="28"/>
        </w:rPr>
        <w:t>редельный об</w:t>
      </w:r>
      <w:r w:rsidR="00D92BD8">
        <w:rPr>
          <w:sz w:val="28"/>
          <w:szCs w:val="28"/>
        </w:rPr>
        <w:t>ъем муниципального долга на 2018</w:t>
      </w:r>
      <w:r w:rsidRPr="007614DB">
        <w:rPr>
          <w:sz w:val="28"/>
          <w:szCs w:val="28"/>
        </w:rPr>
        <w:t xml:space="preserve"> год </w:t>
      </w:r>
      <w:r>
        <w:rPr>
          <w:sz w:val="28"/>
          <w:szCs w:val="28"/>
        </w:rPr>
        <w:t>0,0 тыс.</w:t>
      </w:r>
      <w:r w:rsidR="006B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="00D92BD8">
        <w:rPr>
          <w:sz w:val="28"/>
          <w:szCs w:val="28"/>
        </w:rPr>
        <w:t>на 2019 год 0,0 тысяч рублей, на 2020</w:t>
      </w:r>
      <w:r w:rsidRPr="007614DB">
        <w:rPr>
          <w:sz w:val="28"/>
          <w:szCs w:val="28"/>
        </w:rPr>
        <w:t xml:space="preserve"> год 0,0 тыс.</w:t>
      </w:r>
      <w:r w:rsidR="006B0465">
        <w:rPr>
          <w:sz w:val="28"/>
          <w:szCs w:val="28"/>
        </w:rPr>
        <w:t xml:space="preserve"> </w:t>
      </w:r>
      <w:r w:rsidRPr="007614DB">
        <w:rPr>
          <w:sz w:val="28"/>
          <w:szCs w:val="28"/>
        </w:rPr>
        <w:t>рублей.</w:t>
      </w:r>
    </w:p>
    <w:p w:rsidR="00140DDC" w:rsidRPr="007614DB" w:rsidRDefault="00140DDC" w:rsidP="00140DDC">
      <w:pPr>
        <w:shd w:val="clear" w:color="auto" w:fill="FFFFFF"/>
        <w:tabs>
          <w:tab w:val="left" w:pos="1134"/>
          <w:tab w:val="left" w:pos="1260"/>
        </w:tabs>
        <w:autoSpaceDE w:val="0"/>
        <w:ind w:firstLine="709"/>
        <w:jc w:val="both"/>
        <w:rPr>
          <w:sz w:val="28"/>
          <w:szCs w:val="28"/>
        </w:rPr>
      </w:pPr>
      <w:r w:rsidRPr="007614DB">
        <w:rPr>
          <w:sz w:val="28"/>
          <w:szCs w:val="28"/>
        </w:rPr>
        <w:t>13. Ус</w:t>
      </w:r>
      <w:r w:rsidR="00D92BD8">
        <w:rPr>
          <w:sz w:val="28"/>
          <w:szCs w:val="28"/>
        </w:rPr>
        <w:t>тановить в 2018</w:t>
      </w:r>
      <w:r w:rsidRPr="007614DB">
        <w:rPr>
          <w:sz w:val="28"/>
          <w:szCs w:val="28"/>
        </w:rPr>
        <w:t xml:space="preserve"> году предельный объем расходов на обслуживание муниципального долга Горского сельского поселения в</w:t>
      </w:r>
      <w:r w:rsidR="00FD0308">
        <w:rPr>
          <w:sz w:val="28"/>
          <w:szCs w:val="28"/>
        </w:rPr>
        <w:t xml:space="preserve"> размере 0,0 тыс.</w:t>
      </w:r>
      <w:r w:rsidR="006B0465">
        <w:rPr>
          <w:sz w:val="28"/>
          <w:szCs w:val="28"/>
        </w:rPr>
        <w:t xml:space="preserve"> </w:t>
      </w:r>
      <w:r w:rsidR="00D92BD8">
        <w:rPr>
          <w:sz w:val="28"/>
          <w:szCs w:val="28"/>
        </w:rPr>
        <w:t>рублей, на 2019 год 0,0 тыс</w:t>
      </w:r>
      <w:proofErr w:type="gramStart"/>
      <w:r w:rsidR="00D92BD8">
        <w:rPr>
          <w:sz w:val="28"/>
          <w:szCs w:val="28"/>
        </w:rPr>
        <w:t>.р</w:t>
      </w:r>
      <w:proofErr w:type="gramEnd"/>
      <w:r w:rsidR="00D92BD8">
        <w:rPr>
          <w:sz w:val="28"/>
          <w:szCs w:val="28"/>
        </w:rPr>
        <w:t>ублей, на 2020</w:t>
      </w:r>
      <w:r w:rsidRPr="007614DB">
        <w:rPr>
          <w:sz w:val="28"/>
          <w:szCs w:val="28"/>
        </w:rPr>
        <w:t xml:space="preserve"> год 0,0 тыс.рублей.</w:t>
      </w:r>
    </w:p>
    <w:p w:rsidR="00140DDC" w:rsidRPr="007614DB" w:rsidRDefault="00140DDC" w:rsidP="00140D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DB">
        <w:rPr>
          <w:rFonts w:ascii="Times New Roman" w:hAnsi="Times New Roman" w:cs="Times New Roman"/>
          <w:sz w:val="28"/>
          <w:szCs w:val="28"/>
        </w:rPr>
        <w:lastRenderedPageBreak/>
        <w:t xml:space="preserve">14. Установить общий объем бюджетных ассигнований, направленных на исполнение публичных </w:t>
      </w:r>
      <w:r w:rsidR="00D92BD8">
        <w:rPr>
          <w:rFonts w:ascii="Times New Roman" w:hAnsi="Times New Roman" w:cs="Times New Roman"/>
          <w:sz w:val="28"/>
          <w:szCs w:val="28"/>
        </w:rPr>
        <w:t>нормативных обязательств на 2018 год 0,0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="00D92BD8">
        <w:rPr>
          <w:rFonts w:ascii="Times New Roman" w:hAnsi="Times New Roman" w:cs="Times New Roman"/>
          <w:sz w:val="28"/>
          <w:szCs w:val="28"/>
        </w:rPr>
        <w:t>руб., на 2019</w:t>
      </w:r>
      <w:r w:rsidR="00FD0308">
        <w:rPr>
          <w:rFonts w:ascii="Times New Roman" w:hAnsi="Times New Roman" w:cs="Times New Roman"/>
          <w:sz w:val="28"/>
          <w:szCs w:val="28"/>
        </w:rPr>
        <w:t xml:space="preserve"> </w:t>
      </w:r>
      <w:r w:rsidR="00D92BD8">
        <w:rPr>
          <w:rFonts w:ascii="Times New Roman" w:hAnsi="Times New Roman" w:cs="Times New Roman"/>
          <w:sz w:val="28"/>
          <w:szCs w:val="28"/>
        </w:rPr>
        <w:t>год  0,0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="00D92BD8">
        <w:rPr>
          <w:rFonts w:ascii="Times New Roman" w:hAnsi="Times New Roman" w:cs="Times New Roman"/>
          <w:sz w:val="28"/>
          <w:szCs w:val="28"/>
        </w:rPr>
        <w:t>руб., на 2020</w:t>
      </w:r>
      <w:r w:rsidRPr="007614DB">
        <w:rPr>
          <w:rFonts w:ascii="Times New Roman" w:hAnsi="Times New Roman" w:cs="Times New Roman"/>
          <w:sz w:val="28"/>
          <w:szCs w:val="28"/>
        </w:rPr>
        <w:t xml:space="preserve"> год 0,0 тыс.</w:t>
      </w:r>
      <w:r w:rsidR="00694B7D">
        <w:rPr>
          <w:rFonts w:ascii="Times New Roman" w:hAnsi="Times New Roman" w:cs="Times New Roman"/>
          <w:sz w:val="28"/>
          <w:szCs w:val="28"/>
        </w:rPr>
        <w:t xml:space="preserve"> </w:t>
      </w:r>
      <w:r w:rsidRPr="007614DB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08324D" w:rsidRPr="002A209F" w:rsidRDefault="00140DDC" w:rsidP="0008324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Pr="007614DB">
        <w:rPr>
          <w:sz w:val="28"/>
          <w:szCs w:val="28"/>
        </w:rPr>
        <w:t>.</w:t>
      </w:r>
      <w:r w:rsidR="0008324D" w:rsidRPr="0008324D">
        <w:rPr>
          <w:color w:val="000000"/>
          <w:sz w:val="28"/>
          <w:szCs w:val="28"/>
        </w:rPr>
        <w:t xml:space="preserve"> </w:t>
      </w:r>
      <w:r w:rsidR="0008324D" w:rsidRPr="001A0BD1">
        <w:rPr>
          <w:color w:val="000000"/>
          <w:sz w:val="28"/>
          <w:szCs w:val="28"/>
        </w:rPr>
        <w:t xml:space="preserve">Утвердить объем межбюджетных трансфертов, получаемых из  </w:t>
      </w:r>
      <w:r w:rsidR="00A8380D">
        <w:rPr>
          <w:color w:val="000000"/>
          <w:sz w:val="28"/>
          <w:szCs w:val="28"/>
        </w:rPr>
        <w:t xml:space="preserve">вышестоящих </w:t>
      </w:r>
      <w:r w:rsidR="0008324D" w:rsidRPr="001A0BD1">
        <w:rPr>
          <w:color w:val="000000"/>
          <w:sz w:val="28"/>
          <w:szCs w:val="28"/>
        </w:rPr>
        <w:t xml:space="preserve"> бюджетов</w:t>
      </w:r>
      <w:r w:rsidR="00DA2B49">
        <w:rPr>
          <w:color w:val="000000"/>
          <w:sz w:val="28"/>
          <w:szCs w:val="28"/>
        </w:rPr>
        <w:t xml:space="preserve"> на 2018 год  в сумме  4211,2</w:t>
      </w:r>
      <w:r w:rsidR="001759BE">
        <w:rPr>
          <w:color w:val="000000"/>
          <w:sz w:val="28"/>
          <w:szCs w:val="28"/>
        </w:rPr>
        <w:t xml:space="preserve"> тыс</w:t>
      </w:r>
      <w:proofErr w:type="gramStart"/>
      <w:r w:rsidR="001759BE">
        <w:rPr>
          <w:color w:val="000000"/>
          <w:sz w:val="28"/>
          <w:szCs w:val="28"/>
        </w:rPr>
        <w:t>.р</w:t>
      </w:r>
      <w:proofErr w:type="gramEnd"/>
      <w:r w:rsidR="001759BE">
        <w:rPr>
          <w:color w:val="000000"/>
          <w:sz w:val="28"/>
          <w:szCs w:val="28"/>
        </w:rPr>
        <w:t>уб.</w:t>
      </w:r>
      <w:r w:rsidR="0008324D" w:rsidRPr="001A0BD1">
        <w:rPr>
          <w:color w:val="000000"/>
          <w:sz w:val="28"/>
          <w:szCs w:val="28"/>
        </w:rPr>
        <w:t>, на 201</w:t>
      </w:r>
      <w:r w:rsidR="008A309C">
        <w:rPr>
          <w:color w:val="000000"/>
          <w:sz w:val="28"/>
          <w:szCs w:val="28"/>
        </w:rPr>
        <w:t>9 год 3586,9</w:t>
      </w:r>
      <w:r w:rsidR="001759BE">
        <w:rPr>
          <w:color w:val="000000"/>
          <w:sz w:val="28"/>
          <w:szCs w:val="28"/>
        </w:rPr>
        <w:t xml:space="preserve"> тыс.руб.</w:t>
      </w:r>
      <w:r w:rsidR="0008324D" w:rsidRPr="001A0BD1">
        <w:rPr>
          <w:color w:val="000000"/>
          <w:sz w:val="28"/>
          <w:szCs w:val="28"/>
        </w:rPr>
        <w:t>, на 201</w:t>
      </w:r>
      <w:r w:rsidR="0008324D">
        <w:rPr>
          <w:color w:val="000000"/>
          <w:sz w:val="28"/>
          <w:szCs w:val="28"/>
        </w:rPr>
        <w:t>9</w:t>
      </w:r>
      <w:r w:rsidR="008A309C">
        <w:rPr>
          <w:color w:val="000000"/>
          <w:sz w:val="28"/>
          <w:szCs w:val="28"/>
        </w:rPr>
        <w:t xml:space="preserve"> год 3587,8</w:t>
      </w:r>
      <w:r w:rsidR="0008324D" w:rsidRPr="001A0BD1">
        <w:rPr>
          <w:color w:val="000000"/>
          <w:sz w:val="28"/>
          <w:szCs w:val="28"/>
        </w:rPr>
        <w:t xml:space="preserve"> тыс. рублей и предоставляемых из бюджета поселения в иные бюджеты бюджетной системы Российской Федерации на 201</w:t>
      </w:r>
      <w:r w:rsidR="008A309C">
        <w:rPr>
          <w:color w:val="000000"/>
          <w:sz w:val="28"/>
          <w:szCs w:val="28"/>
        </w:rPr>
        <w:t>8</w:t>
      </w:r>
      <w:r w:rsidR="0008324D" w:rsidRPr="001A0BD1">
        <w:rPr>
          <w:color w:val="000000"/>
          <w:sz w:val="28"/>
          <w:szCs w:val="28"/>
        </w:rPr>
        <w:t xml:space="preserve"> год-</w:t>
      </w:r>
      <w:r w:rsidR="0008324D">
        <w:rPr>
          <w:color w:val="000000"/>
          <w:sz w:val="28"/>
          <w:szCs w:val="28"/>
        </w:rPr>
        <w:t>72,3</w:t>
      </w:r>
      <w:r w:rsidR="0008324D" w:rsidRPr="001A0BD1">
        <w:rPr>
          <w:color w:val="000000"/>
          <w:sz w:val="28"/>
          <w:szCs w:val="28"/>
        </w:rPr>
        <w:t>, на 201</w:t>
      </w:r>
      <w:r w:rsidR="008A309C">
        <w:rPr>
          <w:color w:val="000000"/>
          <w:sz w:val="28"/>
          <w:szCs w:val="28"/>
        </w:rPr>
        <w:t>9</w:t>
      </w:r>
      <w:r w:rsidR="0008324D" w:rsidRPr="001A0BD1">
        <w:rPr>
          <w:color w:val="000000"/>
          <w:sz w:val="28"/>
          <w:szCs w:val="28"/>
        </w:rPr>
        <w:t xml:space="preserve"> год</w:t>
      </w:r>
      <w:r w:rsidR="00DA2B49">
        <w:rPr>
          <w:color w:val="000000"/>
          <w:sz w:val="28"/>
          <w:szCs w:val="28"/>
        </w:rPr>
        <w:t xml:space="preserve"> </w:t>
      </w:r>
      <w:r w:rsidR="0008324D" w:rsidRPr="001A0BD1">
        <w:rPr>
          <w:color w:val="000000"/>
          <w:sz w:val="28"/>
          <w:szCs w:val="28"/>
        </w:rPr>
        <w:t>-</w:t>
      </w:r>
      <w:r w:rsidR="0008324D">
        <w:rPr>
          <w:color w:val="000000"/>
          <w:sz w:val="28"/>
          <w:szCs w:val="28"/>
        </w:rPr>
        <w:t>72,3</w:t>
      </w:r>
      <w:r w:rsidR="00694B7D">
        <w:rPr>
          <w:color w:val="000000"/>
          <w:sz w:val="28"/>
          <w:szCs w:val="28"/>
        </w:rPr>
        <w:t xml:space="preserve">, согласно приложению </w:t>
      </w:r>
      <w:r w:rsidR="00A76548">
        <w:rPr>
          <w:color w:val="000000"/>
          <w:sz w:val="28"/>
          <w:szCs w:val="28"/>
        </w:rPr>
        <w:t>12</w:t>
      </w:r>
      <w:r w:rsidR="0008324D" w:rsidRPr="001A0BD1">
        <w:rPr>
          <w:color w:val="000000"/>
          <w:sz w:val="28"/>
          <w:szCs w:val="28"/>
        </w:rPr>
        <w:t xml:space="preserve"> к настоящему решению.</w:t>
      </w:r>
    </w:p>
    <w:p w:rsidR="00140DDC" w:rsidRPr="007614DB" w:rsidRDefault="00140DDC" w:rsidP="0008324D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614DB">
        <w:rPr>
          <w:rFonts w:ascii="Times New Roman" w:hAnsi="Times New Roman"/>
          <w:sz w:val="28"/>
          <w:szCs w:val="28"/>
        </w:rPr>
        <w:t>. Утвердить  объем бюджетных ассигнований средств Дорожного</w:t>
      </w:r>
      <w:r w:rsidR="008A309C">
        <w:rPr>
          <w:rFonts w:ascii="Times New Roman" w:hAnsi="Times New Roman"/>
          <w:sz w:val="28"/>
          <w:szCs w:val="28"/>
        </w:rPr>
        <w:t xml:space="preserve"> фонда на 2018</w:t>
      </w:r>
      <w:r>
        <w:rPr>
          <w:rFonts w:ascii="Times New Roman" w:hAnsi="Times New Roman"/>
          <w:sz w:val="28"/>
          <w:szCs w:val="28"/>
        </w:rPr>
        <w:t xml:space="preserve"> г</w:t>
      </w:r>
      <w:r w:rsidR="008A309C">
        <w:rPr>
          <w:rFonts w:ascii="Times New Roman" w:hAnsi="Times New Roman"/>
          <w:sz w:val="28"/>
          <w:szCs w:val="28"/>
        </w:rPr>
        <w:t>од в сумме 490,8</w:t>
      </w:r>
      <w:r w:rsidRPr="007614D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614DB">
        <w:rPr>
          <w:rFonts w:ascii="Times New Roman" w:hAnsi="Times New Roman"/>
          <w:sz w:val="28"/>
          <w:szCs w:val="28"/>
        </w:rPr>
        <w:t>.р</w:t>
      </w:r>
      <w:proofErr w:type="gramEnd"/>
      <w:r w:rsidRPr="007614DB">
        <w:rPr>
          <w:rFonts w:ascii="Times New Roman" w:hAnsi="Times New Roman"/>
          <w:sz w:val="28"/>
          <w:szCs w:val="28"/>
        </w:rPr>
        <w:t>ублей, на</w:t>
      </w:r>
      <w:r w:rsidR="008A309C">
        <w:rPr>
          <w:rFonts w:ascii="Times New Roman" w:hAnsi="Times New Roman"/>
          <w:sz w:val="28"/>
          <w:szCs w:val="28"/>
        </w:rPr>
        <w:t xml:space="preserve"> 2019 год в сумме 544,3 </w:t>
      </w:r>
      <w:r w:rsidRPr="007614DB">
        <w:rPr>
          <w:rFonts w:ascii="Times New Roman" w:hAnsi="Times New Roman"/>
          <w:sz w:val="28"/>
          <w:szCs w:val="28"/>
        </w:rPr>
        <w:t>тыс.р</w:t>
      </w:r>
      <w:r>
        <w:rPr>
          <w:rFonts w:ascii="Times New Roman" w:hAnsi="Times New Roman"/>
          <w:sz w:val="28"/>
          <w:szCs w:val="28"/>
        </w:rPr>
        <w:t>у</w:t>
      </w:r>
      <w:r w:rsidR="008A309C">
        <w:rPr>
          <w:rFonts w:ascii="Times New Roman" w:hAnsi="Times New Roman"/>
          <w:sz w:val="28"/>
          <w:szCs w:val="28"/>
        </w:rPr>
        <w:t>блей, на 2020 год в сумме 559,4</w:t>
      </w:r>
      <w:r w:rsidR="0008324D">
        <w:rPr>
          <w:rFonts w:ascii="Times New Roman" w:hAnsi="Times New Roman"/>
          <w:sz w:val="28"/>
          <w:szCs w:val="28"/>
        </w:rPr>
        <w:t xml:space="preserve"> </w:t>
      </w:r>
      <w:r w:rsidR="00392595">
        <w:rPr>
          <w:rFonts w:ascii="Times New Roman" w:hAnsi="Times New Roman"/>
          <w:sz w:val="28"/>
          <w:szCs w:val="28"/>
        </w:rPr>
        <w:t xml:space="preserve">тыс.рублей согласно приложению </w:t>
      </w:r>
      <w:r w:rsidR="00392595" w:rsidRPr="00D12AE3">
        <w:rPr>
          <w:rFonts w:ascii="Times New Roman" w:hAnsi="Times New Roman"/>
          <w:color w:val="FF0000"/>
          <w:sz w:val="28"/>
          <w:szCs w:val="28"/>
        </w:rPr>
        <w:t>1</w:t>
      </w:r>
      <w:r w:rsidR="00A76548">
        <w:rPr>
          <w:rFonts w:ascii="Times New Roman" w:hAnsi="Times New Roman"/>
          <w:color w:val="FF0000"/>
          <w:sz w:val="28"/>
          <w:szCs w:val="28"/>
        </w:rPr>
        <w:t>3</w:t>
      </w:r>
      <w:r w:rsidR="0039259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12AE3" w:rsidRPr="007614DB" w:rsidRDefault="00E35BD9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12AE3">
        <w:rPr>
          <w:rFonts w:ascii="Times New Roman" w:hAnsi="Times New Roman"/>
          <w:sz w:val="28"/>
          <w:szCs w:val="28"/>
        </w:rPr>
        <w:t>. Утвердить программу муниципальных внутренних заимствований Горс</w:t>
      </w:r>
      <w:r w:rsidR="008A309C">
        <w:rPr>
          <w:rFonts w:ascii="Times New Roman" w:hAnsi="Times New Roman"/>
          <w:sz w:val="28"/>
          <w:szCs w:val="28"/>
        </w:rPr>
        <w:t>кого сельского поселения на 2018 год и плановый период 2019-2020</w:t>
      </w:r>
      <w:r w:rsidR="00A76548">
        <w:rPr>
          <w:rFonts w:ascii="Times New Roman" w:hAnsi="Times New Roman"/>
          <w:sz w:val="28"/>
          <w:szCs w:val="28"/>
        </w:rPr>
        <w:t xml:space="preserve"> годы согласно приложению 14</w:t>
      </w:r>
      <w:r w:rsidR="00D12AE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40DDC" w:rsidRPr="007614DB" w:rsidRDefault="00E35BD9" w:rsidP="00140D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40DDC" w:rsidRPr="007614DB">
        <w:rPr>
          <w:rFonts w:ascii="Times New Roman" w:hAnsi="Times New Roman" w:cs="Times New Roman"/>
          <w:sz w:val="28"/>
          <w:szCs w:val="28"/>
        </w:rPr>
        <w:t>. Утвердить программу муниципальных гарантий Горс</w:t>
      </w:r>
      <w:r w:rsidR="008A309C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="00140DD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8A309C">
        <w:rPr>
          <w:rFonts w:ascii="Times New Roman" w:hAnsi="Times New Roman" w:cs="Times New Roman"/>
          <w:sz w:val="28"/>
          <w:szCs w:val="28"/>
        </w:rPr>
        <w:t>период 2019-2020</w:t>
      </w:r>
      <w:r w:rsidR="00140DDC">
        <w:rPr>
          <w:rFonts w:ascii="Times New Roman" w:hAnsi="Times New Roman" w:cs="Times New Roman"/>
          <w:sz w:val="28"/>
          <w:szCs w:val="28"/>
        </w:rPr>
        <w:t xml:space="preserve"> годы согласно п</w:t>
      </w:r>
      <w:r w:rsidR="00A76548">
        <w:rPr>
          <w:rFonts w:ascii="Times New Roman" w:hAnsi="Times New Roman" w:cs="Times New Roman"/>
          <w:sz w:val="28"/>
          <w:szCs w:val="28"/>
        </w:rPr>
        <w:t>риложению 15</w:t>
      </w:r>
      <w:r w:rsidR="00140DDC" w:rsidRPr="007614D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0DDC" w:rsidRDefault="00E35BD9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40DDC" w:rsidRPr="007614DB">
        <w:rPr>
          <w:rFonts w:ascii="Times New Roman" w:hAnsi="Times New Roman"/>
          <w:sz w:val="28"/>
          <w:szCs w:val="28"/>
        </w:rPr>
        <w:t xml:space="preserve">. </w:t>
      </w:r>
      <w:r w:rsidR="00140DDC">
        <w:rPr>
          <w:rFonts w:ascii="Times New Roman" w:hAnsi="Times New Roman"/>
          <w:sz w:val="28"/>
          <w:szCs w:val="28"/>
        </w:rPr>
        <w:t>Утвердить перечень муниципальных программ и объемы их финансирования</w:t>
      </w:r>
      <w:r w:rsidR="00140DDC" w:rsidRPr="007614DB">
        <w:rPr>
          <w:rFonts w:ascii="Times New Roman" w:hAnsi="Times New Roman"/>
          <w:sz w:val="28"/>
          <w:szCs w:val="28"/>
        </w:rPr>
        <w:t xml:space="preserve"> подлежащих финансированию в Го</w:t>
      </w:r>
      <w:r w:rsidR="00140DDC">
        <w:rPr>
          <w:rFonts w:ascii="Times New Roman" w:hAnsi="Times New Roman"/>
          <w:sz w:val="28"/>
          <w:szCs w:val="28"/>
        </w:rPr>
        <w:t>рском сельском поселении на 20</w:t>
      </w:r>
      <w:r w:rsidR="008A597B">
        <w:rPr>
          <w:rFonts w:ascii="Times New Roman" w:hAnsi="Times New Roman"/>
          <w:sz w:val="28"/>
          <w:szCs w:val="28"/>
        </w:rPr>
        <w:t>18 год 5567</w:t>
      </w:r>
      <w:r w:rsidR="008A309C">
        <w:rPr>
          <w:rFonts w:ascii="Times New Roman" w:hAnsi="Times New Roman"/>
          <w:sz w:val="28"/>
          <w:szCs w:val="28"/>
        </w:rPr>
        <w:t>,4</w:t>
      </w:r>
      <w:r w:rsidR="00140DDC">
        <w:rPr>
          <w:rFonts w:ascii="Times New Roman" w:hAnsi="Times New Roman"/>
          <w:sz w:val="28"/>
          <w:szCs w:val="28"/>
        </w:rPr>
        <w:t xml:space="preserve"> </w:t>
      </w:r>
      <w:r w:rsidR="008A309C">
        <w:rPr>
          <w:rFonts w:ascii="Times New Roman" w:hAnsi="Times New Roman"/>
          <w:sz w:val="28"/>
          <w:szCs w:val="28"/>
        </w:rPr>
        <w:t>тыс</w:t>
      </w:r>
      <w:proofErr w:type="gramStart"/>
      <w:r w:rsidR="008A309C">
        <w:rPr>
          <w:rFonts w:ascii="Times New Roman" w:hAnsi="Times New Roman"/>
          <w:sz w:val="28"/>
          <w:szCs w:val="28"/>
        </w:rPr>
        <w:t>.р</w:t>
      </w:r>
      <w:proofErr w:type="gramEnd"/>
      <w:r w:rsidR="008A309C">
        <w:rPr>
          <w:rFonts w:ascii="Times New Roman" w:hAnsi="Times New Roman"/>
          <w:sz w:val="28"/>
          <w:szCs w:val="28"/>
        </w:rPr>
        <w:t>ублей, в 2019</w:t>
      </w:r>
      <w:r w:rsidR="00FD0308">
        <w:rPr>
          <w:rFonts w:ascii="Times New Roman" w:hAnsi="Times New Roman"/>
          <w:sz w:val="28"/>
          <w:szCs w:val="28"/>
        </w:rPr>
        <w:t xml:space="preserve"> году </w:t>
      </w:r>
      <w:r w:rsidR="008A597B">
        <w:rPr>
          <w:rFonts w:ascii="Times New Roman" w:hAnsi="Times New Roman"/>
          <w:sz w:val="28"/>
          <w:szCs w:val="28"/>
        </w:rPr>
        <w:t>4938</w:t>
      </w:r>
      <w:r w:rsidR="008A309C">
        <w:rPr>
          <w:rFonts w:ascii="Times New Roman" w:hAnsi="Times New Roman"/>
          <w:sz w:val="28"/>
          <w:szCs w:val="28"/>
        </w:rPr>
        <w:t>,4</w:t>
      </w:r>
      <w:r w:rsidR="00392595">
        <w:rPr>
          <w:rFonts w:ascii="Times New Roman" w:hAnsi="Times New Roman"/>
          <w:sz w:val="28"/>
          <w:szCs w:val="28"/>
        </w:rPr>
        <w:t xml:space="preserve"> тыс.рублей,</w:t>
      </w:r>
      <w:r w:rsidR="008A309C">
        <w:rPr>
          <w:rFonts w:ascii="Times New Roman" w:hAnsi="Times New Roman"/>
          <w:sz w:val="28"/>
          <w:szCs w:val="28"/>
        </w:rPr>
        <w:t xml:space="preserve"> в 2020</w:t>
      </w:r>
      <w:r w:rsidR="00392595">
        <w:rPr>
          <w:rFonts w:ascii="Times New Roman" w:hAnsi="Times New Roman"/>
          <w:sz w:val="28"/>
          <w:szCs w:val="28"/>
        </w:rPr>
        <w:t xml:space="preserve"> году </w:t>
      </w:r>
      <w:r w:rsidR="008A597B">
        <w:rPr>
          <w:rFonts w:ascii="Times New Roman" w:hAnsi="Times New Roman"/>
          <w:sz w:val="28"/>
          <w:szCs w:val="28"/>
        </w:rPr>
        <w:t>4873</w:t>
      </w:r>
      <w:r w:rsidR="008A309C">
        <w:rPr>
          <w:rFonts w:ascii="Times New Roman" w:hAnsi="Times New Roman"/>
          <w:sz w:val="28"/>
          <w:szCs w:val="28"/>
        </w:rPr>
        <w:t xml:space="preserve">,8 </w:t>
      </w:r>
      <w:r w:rsidR="00140DDC" w:rsidRPr="007614DB">
        <w:rPr>
          <w:rFonts w:ascii="Times New Roman" w:hAnsi="Times New Roman"/>
          <w:sz w:val="28"/>
          <w:szCs w:val="28"/>
        </w:rPr>
        <w:t>т</w:t>
      </w:r>
      <w:r w:rsidR="00A76548">
        <w:rPr>
          <w:rFonts w:ascii="Times New Roman" w:hAnsi="Times New Roman"/>
          <w:sz w:val="28"/>
          <w:szCs w:val="28"/>
        </w:rPr>
        <w:t>ыс.рублей согласно приложению 16</w:t>
      </w:r>
      <w:r w:rsidR="00140DDC" w:rsidRPr="007614D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4711" w:rsidRDefault="00E35BD9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D4711">
        <w:rPr>
          <w:rFonts w:ascii="Times New Roman" w:hAnsi="Times New Roman"/>
          <w:sz w:val="28"/>
          <w:szCs w:val="28"/>
        </w:rPr>
        <w:t>. Утвердить общий объем бюджетных ассигнований на осуществление бюджетных инвестиций  в форме капитальных вл</w:t>
      </w:r>
      <w:r w:rsidR="008A309C">
        <w:rPr>
          <w:rFonts w:ascii="Times New Roman" w:hAnsi="Times New Roman"/>
          <w:sz w:val="28"/>
          <w:szCs w:val="28"/>
        </w:rPr>
        <w:t>ожений (бюджет развития) на 2018</w:t>
      </w:r>
      <w:r w:rsidR="005D4711">
        <w:rPr>
          <w:rFonts w:ascii="Times New Roman" w:hAnsi="Times New Roman"/>
          <w:sz w:val="28"/>
          <w:szCs w:val="28"/>
        </w:rPr>
        <w:t xml:space="preserve"> г</w:t>
      </w:r>
      <w:r w:rsidR="008A309C">
        <w:rPr>
          <w:rFonts w:ascii="Times New Roman" w:hAnsi="Times New Roman"/>
          <w:sz w:val="28"/>
          <w:szCs w:val="28"/>
        </w:rPr>
        <w:t>од в сумме 0,0 тыс.</w:t>
      </w:r>
      <w:r w:rsidR="00694B7D">
        <w:rPr>
          <w:rFonts w:ascii="Times New Roman" w:hAnsi="Times New Roman"/>
          <w:sz w:val="28"/>
          <w:szCs w:val="28"/>
        </w:rPr>
        <w:t xml:space="preserve"> </w:t>
      </w:r>
      <w:r w:rsidR="008A309C">
        <w:rPr>
          <w:rFonts w:ascii="Times New Roman" w:hAnsi="Times New Roman"/>
          <w:sz w:val="28"/>
          <w:szCs w:val="28"/>
        </w:rPr>
        <w:t>руб., на 2019</w:t>
      </w:r>
      <w:r w:rsidR="005D4711">
        <w:rPr>
          <w:rFonts w:ascii="Times New Roman" w:hAnsi="Times New Roman"/>
          <w:sz w:val="28"/>
          <w:szCs w:val="28"/>
        </w:rPr>
        <w:t xml:space="preserve"> год в сумме 0,0 тыс.</w:t>
      </w:r>
      <w:r w:rsidR="00694B7D">
        <w:rPr>
          <w:rFonts w:ascii="Times New Roman" w:hAnsi="Times New Roman"/>
          <w:sz w:val="28"/>
          <w:szCs w:val="28"/>
        </w:rPr>
        <w:t xml:space="preserve"> </w:t>
      </w:r>
      <w:r w:rsidR="005D4711">
        <w:rPr>
          <w:rFonts w:ascii="Times New Roman" w:hAnsi="Times New Roman"/>
          <w:sz w:val="28"/>
          <w:szCs w:val="28"/>
        </w:rPr>
        <w:t>руб.</w:t>
      </w:r>
      <w:r w:rsidR="00694B7D">
        <w:rPr>
          <w:rFonts w:ascii="Times New Roman" w:hAnsi="Times New Roman"/>
          <w:sz w:val="28"/>
          <w:szCs w:val="28"/>
        </w:rPr>
        <w:t>,</w:t>
      </w:r>
      <w:r w:rsidR="008A309C">
        <w:rPr>
          <w:rFonts w:ascii="Times New Roman" w:hAnsi="Times New Roman"/>
          <w:sz w:val="28"/>
          <w:szCs w:val="28"/>
        </w:rPr>
        <w:t xml:space="preserve"> на 2020</w:t>
      </w:r>
      <w:r w:rsidR="005D4711">
        <w:rPr>
          <w:rFonts w:ascii="Times New Roman" w:hAnsi="Times New Roman"/>
          <w:sz w:val="28"/>
          <w:szCs w:val="28"/>
        </w:rPr>
        <w:t xml:space="preserve"> год 0,0 тыс.</w:t>
      </w:r>
      <w:r w:rsidR="00694B7D">
        <w:rPr>
          <w:rFonts w:ascii="Times New Roman" w:hAnsi="Times New Roman"/>
          <w:sz w:val="28"/>
          <w:szCs w:val="28"/>
        </w:rPr>
        <w:t xml:space="preserve"> </w:t>
      </w:r>
      <w:r w:rsidR="005D4711">
        <w:rPr>
          <w:rFonts w:ascii="Times New Roman" w:hAnsi="Times New Roman"/>
          <w:sz w:val="28"/>
          <w:szCs w:val="28"/>
        </w:rPr>
        <w:t>рублей.</w:t>
      </w:r>
    </w:p>
    <w:p w:rsidR="00A76548" w:rsidRDefault="00A76548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Утвердить нормативы распределения по отдельным видам доходов бюджетом Горского сельского поселения и бюджетом Осинско</w:t>
      </w:r>
      <w:r w:rsidR="008A309C">
        <w:rPr>
          <w:rFonts w:ascii="Times New Roman" w:hAnsi="Times New Roman"/>
          <w:sz w:val="28"/>
          <w:szCs w:val="28"/>
        </w:rPr>
        <w:t>го муниципального района на 2018 и плановый период 2019-2020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приложению17 к настоящему решению.</w:t>
      </w:r>
    </w:p>
    <w:p w:rsidR="00930811" w:rsidRDefault="006B0465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930811">
        <w:rPr>
          <w:rFonts w:ascii="Times New Roman" w:hAnsi="Times New Roman"/>
          <w:sz w:val="28"/>
          <w:szCs w:val="28"/>
        </w:rPr>
        <w:t>Утвердить распределение ассигнований на финансирование мероприятий по муниципальным программам, подлежащих финансированию в Го</w:t>
      </w:r>
      <w:r w:rsidR="008A309C">
        <w:rPr>
          <w:rFonts w:ascii="Times New Roman" w:hAnsi="Times New Roman"/>
          <w:sz w:val="28"/>
          <w:szCs w:val="28"/>
        </w:rPr>
        <w:t>рском сельском поселении на 2018</w:t>
      </w:r>
      <w:r w:rsidR="00930811">
        <w:rPr>
          <w:rFonts w:ascii="Times New Roman" w:hAnsi="Times New Roman"/>
          <w:sz w:val="28"/>
          <w:szCs w:val="28"/>
        </w:rPr>
        <w:t>-</w:t>
      </w:r>
      <w:r w:rsidR="008A309C">
        <w:rPr>
          <w:rFonts w:ascii="Times New Roman" w:hAnsi="Times New Roman"/>
          <w:sz w:val="28"/>
          <w:szCs w:val="28"/>
        </w:rPr>
        <w:t>2020</w:t>
      </w:r>
      <w:r w:rsidR="00DE14A9">
        <w:rPr>
          <w:rFonts w:ascii="Times New Roman" w:hAnsi="Times New Roman"/>
          <w:sz w:val="28"/>
          <w:szCs w:val="28"/>
        </w:rPr>
        <w:t xml:space="preserve"> годы, согласно приложению 18</w:t>
      </w:r>
      <w:r w:rsidR="0093081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A2B49" w:rsidRDefault="00BB0F1C" w:rsidP="00BB0F1C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Pr="00252056">
        <w:rPr>
          <w:sz w:val="28"/>
          <w:szCs w:val="28"/>
        </w:rPr>
        <w:t xml:space="preserve">. </w:t>
      </w:r>
      <w:proofErr w:type="gramStart"/>
      <w:r w:rsidRPr="00252056">
        <w:rPr>
          <w:rFonts w:eastAsia="Calibri"/>
          <w:bCs/>
          <w:sz w:val="28"/>
          <w:szCs w:val="28"/>
          <w:lang w:eastAsia="en-US"/>
        </w:rPr>
        <w:t xml:space="preserve">Установить, что за счет средств бюджета Горского сельского поселения  предоставляться </w:t>
      </w:r>
      <w:r w:rsidR="00DA2B49" w:rsidRPr="00DA2B49">
        <w:rPr>
          <w:rFonts w:eastAsia="Calibri"/>
          <w:bCs/>
          <w:sz w:val="28"/>
          <w:szCs w:val="28"/>
          <w:lang w:eastAsia="en-US"/>
        </w:rPr>
        <w:t xml:space="preserve"> субсидии некоммерческим организациям добровольной пожарной охраны, не являющимися государственными (муниципальными учреждениями), осуществляющими деятельность по обеспечению первичных мер пожарной безопасности на территории населенных пунктов Горского сельского поселения</w:t>
      </w:r>
      <w:r w:rsidR="00DA2B49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BB0F1C" w:rsidRPr="00252056" w:rsidRDefault="00BB0F1C" w:rsidP="00BB0F1C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52056">
        <w:rPr>
          <w:rFonts w:eastAsia="Calibri"/>
          <w:bCs/>
          <w:sz w:val="28"/>
          <w:szCs w:val="28"/>
          <w:lang w:eastAsia="en-US"/>
        </w:rPr>
        <w:t>Порядок предоставления субсидий, устанавливается Постановлением администрации Горского сельского поселения</w:t>
      </w:r>
      <w:r w:rsidR="00DA2B49">
        <w:rPr>
          <w:rFonts w:eastAsia="Calibri"/>
          <w:bCs/>
          <w:sz w:val="28"/>
          <w:szCs w:val="28"/>
          <w:lang w:eastAsia="en-US"/>
        </w:rPr>
        <w:t>.</w:t>
      </w:r>
    </w:p>
    <w:p w:rsidR="00A76548" w:rsidRDefault="00BB0F1C" w:rsidP="00C6727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76548">
        <w:rPr>
          <w:sz w:val="28"/>
          <w:szCs w:val="28"/>
        </w:rPr>
        <w:t>. Настоящее решение вступает в силу со дня его принятия и распространяется на правоотнош</w:t>
      </w:r>
      <w:r>
        <w:rPr>
          <w:sz w:val="28"/>
          <w:szCs w:val="28"/>
        </w:rPr>
        <w:t>ения, возникшие с 01 января 2018</w:t>
      </w:r>
      <w:r w:rsidR="00A76548">
        <w:rPr>
          <w:sz w:val="28"/>
          <w:szCs w:val="28"/>
        </w:rPr>
        <w:t xml:space="preserve"> года</w:t>
      </w:r>
    </w:p>
    <w:p w:rsidR="00DA2B49" w:rsidRPr="00F306BF" w:rsidRDefault="00BB0F1C" w:rsidP="00DA2B49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25</w:t>
      </w:r>
      <w:r w:rsidR="00140DDC">
        <w:rPr>
          <w:sz w:val="28"/>
          <w:szCs w:val="28"/>
        </w:rPr>
        <w:t xml:space="preserve">. </w:t>
      </w:r>
      <w:r w:rsidR="00DA2B49" w:rsidRPr="00DA2B49">
        <w:rPr>
          <w:rFonts w:eastAsia="Calibri"/>
          <w:bCs/>
          <w:sz w:val="28"/>
          <w:szCs w:val="28"/>
          <w:lang w:eastAsia="en-US"/>
        </w:rPr>
        <w:t xml:space="preserve">Опубликовать настоящее постановление в установленном порядке и </w:t>
      </w:r>
      <w:r w:rsidR="00DA2B49" w:rsidRPr="00DA2B49">
        <w:rPr>
          <w:rFonts w:eastAsia="Calibri"/>
          <w:bCs/>
          <w:sz w:val="28"/>
          <w:szCs w:val="28"/>
          <w:lang w:eastAsia="en-US"/>
        </w:rPr>
        <w:lastRenderedPageBreak/>
        <w:t>разместить на официальном сайте Горского сельского поселения.</w:t>
      </w:r>
    </w:p>
    <w:p w:rsidR="00DA2B49" w:rsidRDefault="00DA2B49" w:rsidP="00DA2B4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B0465" w:rsidRDefault="006B0465" w:rsidP="00F42033">
      <w:pPr>
        <w:spacing w:line="240" w:lineRule="exact"/>
        <w:rPr>
          <w:sz w:val="28"/>
          <w:szCs w:val="28"/>
        </w:rPr>
      </w:pPr>
    </w:p>
    <w:p w:rsidR="00694B7D" w:rsidRDefault="00694B7D" w:rsidP="00F42033">
      <w:pPr>
        <w:spacing w:line="240" w:lineRule="exact"/>
        <w:rPr>
          <w:sz w:val="28"/>
          <w:szCs w:val="28"/>
        </w:rPr>
      </w:pPr>
    </w:p>
    <w:p w:rsidR="00694B7D" w:rsidRPr="00C352CD" w:rsidRDefault="00694B7D" w:rsidP="00694B7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352CD">
        <w:rPr>
          <w:sz w:val="28"/>
          <w:szCs w:val="28"/>
        </w:rPr>
        <w:t>Заместитель Председателя</w:t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  <w:t>Глава сельского поселения –</w:t>
      </w:r>
    </w:p>
    <w:p w:rsidR="00694B7D" w:rsidRPr="00C352CD" w:rsidRDefault="00694B7D" w:rsidP="00694B7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352CD">
        <w:rPr>
          <w:sz w:val="28"/>
          <w:szCs w:val="28"/>
        </w:rPr>
        <w:t>Совета депутатов</w:t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  <w:t>глава администрации</w:t>
      </w:r>
    </w:p>
    <w:p w:rsidR="00694B7D" w:rsidRPr="00C352CD" w:rsidRDefault="00694B7D" w:rsidP="00694B7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352CD">
        <w:rPr>
          <w:sz w:val="28"/>
          <w:szCs w:val="28"/>
        </w:rPr>
        <w:t>Горского сельского поселения</w:t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  <w:t>Горского сельского поселения</w:t>
      </w:r>
    </w:p>
    <w:p w:rsidR="00694B7D" w:rsidRPr="00C352CD" w:rsidRDefault="00694B7D" w:rsidP="00694B7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</w:p>
    <w:p w:rsidR="004D100C" w:rsidRDefault="00694B7D" w:rsidP="00F42033">
      <w:pPr>
        <w:spacing w:line="240" w:lineRule="exact"/>
        <w:rPr>
          <w:sz w:val="28"/>
          <w:szCs w:val="28"/>
        </w:rPr>
      </w:pP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  <w:t>Г.А.Черноокий</w:t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</w:r>
      <w:r w:rsidRPr="00C352CD">
        <w:rPr>
          <w:sz w:val="28"/>
          <w:szCs w:val="28"/>
        </w:rPr>
        <w:tab/>
        <w:t>Т.Е.Трескова</w:t>
      </w:r>
    </w:p>
    <w:sectPr w:rsidR="004D100C" w:rsidSect="004D100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0DDC"/>
    <w:rsid w:val="00071033"/>
    <w:rsid w:val="0008324D"/>
    <w:rsid w:val="0009322D"/>
    <w:rsid w:val="0009584A"/>
    <w:rsid w:val="000B3638"/>
    <w:rsid w:val="000C0CC0"/>
    <w:rsid w:val="000D4FE4"/>
    <w:rsid w:val="000F2307"/>
    <w:rsid w:val="00101DCE"/>
    <w:rsid w:val="001233C9"/>
    <w:rsid w:val="001330E6"/>
    <w:rsid w:val="00133451"/>
    <w:rsid w:val="0014068F"/>
    <w:rsid w:val="00140DDC"/>
    <w:rsid w:val="00141B4D"/>
    <w:rsid w:val="001759BE"/>
    <w:rsid w:val="0019391A"/>
    <w:rsid w:val="001A7D2C"/>
    <w:rsid w:val="001C74A5"/>
    <w:rsid w:val="001D7A2A"/>
    <w:rsid w:val="00254781"/>
    <w:rsid w:val="002A2AEB"/>
    <w:rsid w:val="002B4183"/>
    <w:rsid w:val="002C00C6"/>
    <w:rsid w:val="002D3335"/>
    <w:rsid w:val="002E2379"/>
    <w:rsid w:val="00317D9A"/>
    <w:rsid w:val="003703D5"/>
    <w:rsid w:val="00392595"/>
    <w:rsid w:val="00396F06"/>
    <w:rsid w:val="003A4D22"/>
    <w:rsid w:val="003B376F"/>
    <w:rsid w:val="003F28B4"/>
    <w:rsid w:val="00411E26"/>
    <w:rsid w:val="004249A8"/>
    <w:rsid w:val="004616BA"/>
    <w:rsid w:val="00467879"/>
    <w:rsid w:val="00477513"/>
    <w:rsid w:val="00486D36"/>
    <w:rsid w:val="00487CD8"/>
    <w:rsid w:val="00491515"/>
    <w:rsid w:val="004A28FB"/>
    <w:rsid w:val="004B71B2"/>
    <w:rsid w:val="004C2F81"/>
    <w:rsid w:val="004D100C"/>
    <w:rsid w:val="004F3342"/>
    <w:rsid w:val="005167BA"/>
    <w:rsid w:val="00540F50"/>
    <w:rsid w:val="00546ECD"/>
    <w:rsid w:val="005828FE"/>
    <w:rsid w:val="0058377D"/>
    <w:rsid w:val="005C22A0"/>
    <w:rsid w:val="005D4711"/>
    <w:rsid w:val="005E5D0D"/>
    <w:rsid w:val="00694B7D"/>
    <w:rsid w:val="006B0465"/>
    <w:rsid w:val="006C249C"/>
    <w:rsid w:val="006D3A3A"/>
    <w:rsid w:val="0077065B"/>
    <w:rsid w:val="00773B4B"/>
    <w:rsid w:val="0079603D"/>
    <w:rsid w:val="007C3045"/>
    <w:rsid w:val="007D4B3B"/>
    <w:rsid w:val="007E6A07"/>
    <w:rsid w:val="007F4D7A"/>
    <w:rsid w:val="007F5C87"/>
    <w:rsid w:val="00811E46"/>
    <w:rsid w:val="008132B3"/>
    <w:rsid w:val="00814F0A"/>
    <w:rsid w:val="008151F9"/>
    <w:rsid w:val="00836F0C"/>
    <w:rsid w:val="00846B9F"/>
    <w:rsid w:val="00856122"/>
    <w:rsid w:val="008603E5"/>
    <w:rsid w:val="00861C28"/>
    <w:rsid w:val="00864DC2"/>
    <w:rsid w:val="00864FD0"/>
    <w:rsid w:val="008A309C"/>
    <w:rsid w:val="008A597B"/>
    <w:rsid w:val="008D3ED3"/>
    <w:rsid w:val="008D6FD0"/>
    <w:rsid w:val="008F3A3A"/>
    <w:rsid w:val="008F5F0B"/>
    <w:rsid w:val="00913B0D"/>
    <w:rsid w:val="00930811"/>
    <w:rsid w:val="00934D6C"/>
    <w:rsid w:val="009609BB"/>
    <w:rsid w:val="00966B46"/>
    <w:rsid w:val="009736C9"/>
    <w:rsid w:val="009B3193"/>
    <w:rsid w:val="00A00193"/>
    <w:rsid w:val="00A13477"/>
    <w:rsid w:val="00A24DB7"/>
    <w:rsid w:val="00A375BD"/>
    <w:rsid w:val="00A574AC"/>
    <w:rsid w:val="00A63403"/>
    <w:rsid w:val="00A76548"/>
    <w:rsid w:val="00A8380D"/>
    <w:rsid w:val="00AE4D0B"/>
    <w:rsid w:val="00B07FE9"/>
    <w:rsid w:val="00B27312"/>
    <w:rsid w:val="00B47024"/>
    <w:rsid w:val="00B96100"/>
    <w:rsid w:val="00BB0F1C"/>
    <w:rsid w:val="00BB107D"/>
    <w:rsid w:val="00BD18D2"/>
    <w:rsid w:val="00BE3DC4"/>
    <w:rsid w:val="00BE6AAF"/>
    <w:rsid w:val="00BF57A6"/>
    <w:rsid w:val="00C05C87"/>
    <w:rsid w:val="00C05D78"/>
    <w:rsid w:val="00C216F4"/>
    <w:rsid w:val="00C23CF8"/>
    <w:rsid w:val="00C62207"/>
    <w:rsid w:val="00C67276"/>
    <w:rsid w:val="00C87EAD"/>
    <w:rsid w:val="00D12AE3"/>
    <w:rsid w:val="00D2571A"/>
    <w:rsid w:val="00D5161A"/>
    <w:rsid w:val="00D7458D"/>
    <w:rsid w:val="00D92BD8"/>
    <w:rsid w:val="00DA2B49"/>
    <w:rsid w:val="00DE14A9"/>
    <w:rsid w:val="00DE3CC8"/>
    <w:rsid w:val="00DF0CBD"/>
    <w:rsid w:val="00DF4B3E"/>
    <w:rsid w:val="00E10156"/>
    <w:rsid w:val="00E2047D"/>
    <w:rsid w:val="00E35B35"/>
    <w:rsid w:val="00E35BD9"/>
    <w:rsid w:val="00E708F7"/>
    <w:rsid w:val="00EC3D0F"/>
    <w:rsid w:val="00F17EDF"/>
    <w:rsid w:val="00F25A4F"/>
    <w:rsid w:val="00F3094F"/>
    <w:rsid w:val="00F35071"/>
    <w:rsid w:val="00F42033"/>
    <w:rsid w:val="00F60281"/>
    <w:rsid w:val="00FB0FE4"/>
    <w:rsid w:val="00FD0308"/>
    <w:rsid w:val="00FD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0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FF06-E64B-44AA-8163-95F5CAB2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79</cp:revision>
  <cp:lastPrinted>2018-01-09T09:06:00Z</cp:lastPrinted>
  <dcterms:created xsi:type="dcterms:W3CDTF">2015-11-30T09:11:00Z</dcterms:created>
  <dcterms:modified xsi:type="dcterms:W3CDTF">2018-01-09T09:06:00Z</dcterms:modified>
</cp:coreProperties>
</file>