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11BA0" w:rsidTr="00A83C31">
        <w:trPr>
          <w:cantSplit/>
          <w:trHeight w:hRule="exact" w:val="3544"/>
          <w:jc w:val="center"/>
        </w:trPr>
        <w:tc>
          <w:tcPr>
            <w:tcW w:w="9923" w:type="dxa"/>
          </w:tcPr>
          <w:p w:rsidR="00011BA0" w:rsidRDefault="00011BA0" w:rsidP="00061C43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r w:rsidR="008058FD" w:rsidRPr="008058F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7.1pt;margin-top:133.05pt;width:89.8pt;height:20.65pt;z-index:251659264;mso-wrap-distance-left:9.05pt;mso-wrap-distance-right:9.05pt;mso-position-horizontal-relative:margin;mso-position-vertical-relative:text" stroked="f">
                  <v:fill opacity="0" color2="black"/>
                  <v:textbox style="mso-next-textbox:#_x0000_s1031" inset="0,0,0,0">
                    <w:txbxContent>
                      <w:p w:rsidR="00011BA0" w:rsidRDefault="00011BA0" w:rsidP="00011BA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83C31">
              <w:rPr>
                <w:noProof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8FD" w:rsidRPr="008058FD">
              <w:pict>
                <v:rect id="_x0000_s1032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011BA0" w:rsidRDefault="00011BA0" w:rsidP="00061C43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011BA0" w:rsidRDefault="00011BA0" w:rsidP="0006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11BA0" w:rsidRPr="004C62EF" w:rsidRDefault="00011BA0" w:rsidP="0006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011BA0" w:rsidRDefault="00011BA0" w:rsidP="00061C43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011BA0" w:rsidRDefault="00011BA0" w:rsidP="00061C43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011BA0" w:rsidRDefault="00011BA0" w:rsidP="00061C43">
            <w:pPr>
              <w:spacing w:after="0" w:line="240" w:lineRule="auto"/>
            </w:pPr>
          </w:p>
          <w:p w:rsidR="00011BA0" w:rsidRDefault="00011BA0" w:rsidP="00061C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BA0" w:rsidRPr="002A25CE" w:rsidRDefault="00D93D62" w:rsidP="00061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1BA0">
              <w:rPr>
                <w:rFonts w:ascii="Times New Roman" w:hAnsi="Times New Roman"/>
                <w:sz w:val="28"/>
                <w:szCs w:val="28"/>
              </w:rPr>
              <w:t>08.08</w:t>
            </w:r>
            <w:r w:rsidR="00011BA0" w:rsidRPr="002A25CE">
              <w:rPr>
                <w:rFonts w:ascii="Times New Roman" w:hAnsi="Times New Roman"/>
                <w:sz w:val="28"/>
                <w:szCs w:val="28"/>
              </w:rPr>
              <w:t>.201</w:t>
            </w:r>
            <w:r w:rsidR="00011BA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№ 295</w:t>
            </w:r>
          </w:p>
          <w:p w:rsidR="00011BA0" w:rsidRPr="004C62EF" w:rsidRDefault="00011BA0" w:rsidP="00061C4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</w:t>
            </w:r>
          </w:p>
          <w:p w:rsidR="00011BA0" w:rsidRDefault="00011BA0" w:rsidP="00061C43">
            <w:pPr>
              <w:spacing w:after="0" w:line="240" w:lineRule="auto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93D62" w:rsidRDefault="00D93D62" w:rsidP="00011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A0" w:rsidRPr="004512AC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>расположения земельного участка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12AC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11, 11.3, </w:t>
      </w:r>
      <w:r w:rsidRPr="004512AC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пунктом 2 статьи 3.3 Федерального закона от 25 октября 2001г.№137-ФЗ «О введении в действие  Земельного кодекса Российской Федерации», Федерального закона от 23 июня 2014г. №171-ФЗ «О внесении изменений в Земельный кодекс Российской Федерации и отдельные законодательные акты Российской Федерации», Федерального закона  от 06 октября 2003г. №131-ФЗ «Об общих принципах организации местного самоуправления в Российской Федерации», Федерального закона от 24 июля 2007г. №221-ФЗ «О государственном кадастре недвижимости», 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11BA0" w:rsidRDefault="00D93D62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11BA0">
        <w:rPr>
          <w:rFonts w:ascii="Times New Roman" w:hAnsi="Times New Roman" w:cs="Times New Roman"/>
          <w:sz w:val="28"/>
          <w:szCs w:val="28"/>
        </w:rPr>
        <w:t>: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AC">
        <w:rPr>
          <w:rFonts w:ascii="Times New Roman" w:hAnsi="Times New Roman" w:cs="Times New Roman"/>
          <w:sz w:val="28"/>
          <w:szCs w:val="28"/>
        </w:rPr>
        <w:t xml:space="preserve">1.  Утвердить схему расположения земельного участка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512A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512A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12AC">
        <w:rPr>
          <w:rFonts w:ascii="Times New Roman" w:hAnsi="Times New Roman" w:cs="Times New Roman"/>
          <w:sz w:val="28"/>
          <w:szCs w:val="28"/>
        </w:rPr>
        <w:t xml:space="preserve">    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аль, ул.Запруд,  расположенного в кадастровом квартале  59:29:0710002  со следующими характеристиками: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площадь земельного  участка  841,0 квадратных  метров;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территориальная зона Ж-1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 в 1-3 этажа)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категория земель: земли  населенных пунктов 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разрешенное использование  земельного участка: Для ведения личного подсобного хозяйства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кадастровый номер земельного участка, из которого в соответствии со схемой расположения земельного участка  предусмотрено образование земельного участка 59:29:0710002:ЗУ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33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sz w:val="28"/>
          <w:szCs w:val="28"/>
        </w:rPr>
        <w:t>Срок действия решения об утверждении схемы расположения земельного участка составляет 2 года.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обнародовать  согласно статье 47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 разместить  на 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1BA0" w:rsidRDefault="00011BA0" w:rsidP="00011B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2A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4</w:t>
      </w:r>
      <w:r w:rsidRPr="004512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 исполнением настоящего   постановления 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3258"/>
        <w:gridCol w:w="2691"/>
      </w:tblGrid>
      <w:tr w:rsidR="002000D7" w:rsidTr="002000D7">
        <w:trPr>
          <w:trHeight w:val="480"/>
        </w:trPr>
        <w:tc>
          <w:tcPr>
            <w:tcW w:w="4283" w:type="dxa"/>
          </w:tcPr>
          <w:p w:rsidR="002000D7" w:rsidRDefault="002000D7">
            <w:pPr>
              <w:pStyle w:val="2"/>
              <w:spacing w:after="0" w:line="240" w:lineRule="auto"/>
              <w:rPr>
                <w:sz w:val="28"/>
              </w:rPr>
            </w:pPr>
          </w:p>
          <w:p w:rsidR="002000D7" w:rsidRPr="002000D7" w:rsidRDefault="002000D7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000D7">
              <w:rPr>
                <w:sz w:val="28"/>
                <w:szCs w:val="28"/>
              </w:rPr>
              <w:t xml:space="preserve">И.о. главы </w:t>
            </w:r>
            <w:proofErr w:type="spellStart"/>
            <w:r w:rsidRPr="002000D7">
              <w:rPr>
                <w:sz w:val="28"/>
                <w:szCs w:val="28"/>
              </w:rPr>
              <w:t>Пальского</w:t>
            </w:r>
            <w:proofErr w:type="spellEnd"/>
            <w:r w:rsidRPr="002000D7">
              <w:rPr>
                <w:sz w:val="28"/>
                <w:szCs w:val="28"/>
              </w:rPr>
              <w:t xml:space="preserve"> поселения –</w:t>
            </w:r>
          </w:p>
          <w:p w:rsidR="002000D7" w:rsidRPr="002000D7" w:rsidRDefault="002000D7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000D7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2000D7">
              <w:rPr>
                <w:sz w:val="28"/>
                <w:szCs w:val="28"/>
              </w:rPr>
              <w:t>Пальского</w:t>
            </w:r>
            <w:proofErr w:type="spellEnd"/>
            <w:r w:rsidRPr="002000D7">
              <w:rPr>
                <w:sz w:val="28"/>
                <w:szCs w:val="28"/>
              </w:rPr>
              <w:t xml:space="preserve"> </w:t>
            </w:r>
          </w:p>
          <w:p w:rsidR="002000D7" w:rsidRDefault="00200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000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  <w:hideMark/>
          </w:tcPr>
          <w:p w:rsidR="002000D7" w:rsidRDefault="00200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33500" cy="1104900"/>
                  <wp:effectExtent l="19050" t="0" r="0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000D7" w:rsidRPr="002000D7" w:rsidRDefault="002000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0D7" w:rsidRDefault="002000D7" w:rsidP="00200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D7" w:rsidRPr="002000D7" w:rsidRDefault="002000D7" w:rsidP="00200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0D7">
              <w:rPr>
                <w:rFonts w:ascii="Times New Roman" w:hAnsi="Times New Roman" w:cs="Times New Roman"/>
                <w:sz w:val="28"/>
                <w:szCs w:val="28"/>
              </w:rPr>
              <w:t>Е.В. Дуброва</w:t>
            </w:r>
          </w:p>
        </w:tc>
      </w:tr>
    </w:tbl>
    <w:p w:rsidR="002000D7" w:rsidRDefault="002000D7" w:rsidP="00011B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D33" w:rsidRDefault="00224D33" w:rsidP="00011BA0">
      <w:pPr>
        <w:rPr>
          <w:rFonts w:ascii="Times New Roman" w:hAnsi="Times New Roman" w:cs="Times New Roman"/>
          <w:sz w:val="28"/>
        </w:rPr>
      </w:pPr>
    </w:p>
    <w:p w:rsidR="00D93D62" w:rsidRPr="00011BA0" w:rsidRDefault="00D93D62" w:rsidP="00011BA0"/>
    <w:sectPr w:rsidR="00D93D62" w:rsidRPr="00011BA0" w:rsidSect="00223C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33"/>
    <w:rsid w:val="00011BA0"/>
    <w:rsid w:val="000F270D"/>
    <w:rsid w:val="001A0F56"/>
    <w:rsid w:val="001A6785"/>
    <w:rsid w:val="002000D7"/>
    <w:rsid w:val="00223CEC"/>
    <w:rsid w:val="00224D33"/>
    <w:rsid w:val="002436BB"/>
    <w:rsid w:val="00264C93"/>
    <w:rsid w:val="002C4D2A"/>
    <w:rsid w:val="003B3127"/>
    <w:rsid w:val="003E3950"/>
    <w:rsid w:val="004370F3"/>
    <w:rsid w:val="005D3FCB"/>
    <w:rsid w:val="005F5884"/>
    <w:rsid w:val="00674534"/>
    <w:rsid w:val="006B75C6"/>
    <w:rsid w:val="007465EC"/>
    <w:rsid w:val="007511C1"/>
    <w:rsid w:val="008058FD"/>
    <w:rsid w:val="008756DB"/>
    <w:rsid w:val="008D7C76"/>
    <w:rsid w:val="009705BE"/>
    <w:rsid w:val="009F2157"/>
    <w:rsid w:val="00A330DC"/>
    <w:rsid w:val="00A83C31"/>
    <w:rsid w:val="00B76735"/>
    <w:rsid w:val="00BE239A"/>
    <w:rsid w:val="00CC2ADE"/>
    <w:rsid w:val="00D93D62"/>
    <w:rsid w:val="00DA5966"/>
    <w:rsid w:val="00DD5AFD"/>
    <w:rsid w:val="00E61115"/>
    <w:rsid w:val="00EB1F65"/>
    <w:rsid w:val="00F23272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0"/>
  </w:style>
  <w:style w:type="paragraph" w:styleId="5">
    <w:name w:val="heading 5"/>
    <w:basedOn w:val="a"/>
    <w:next w:val="a"/>
    <w:link w:val="50"/>
    <w:qFormat/>
    <w:rsid w:val="00224D33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4D3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39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2000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000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20</cp:revision>
  <cp:lastPrinted>2016-08-08T07:07:00Z</cp:lastPrinted>
  <dcterms:created xsi:type="dcterms:W3CDTF">2015-11-04T08:41:00Z</dcterms:created>
  <dcterms:modified xsi:type="dcterms:W3CDTF">2016-08-17T10:47:00Z</dcterms:modified>
</cp:coreProperties>
</file>