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23"/>
      </w:tblGrid>
      <w:tr w:rsidR="00404A74" w:rsidTr="003B4207">
        <w:trPr>
          <w:cantSplit/>
          <w:trHeight w:val="3439"/>
        </w:trPr>
        <w:tc>
          <w:tcPr>
            <w:tcW w:w="9923" w:type="dxa"/>
          </w:tcPr>
          <w:p w:rsidR="00404A74" w:rsidRDefault="00404A74" w:rsidP="003B4207">
            <w:pPr>
              <w:tabs>
                <w:tab w:val="left" w:pos="4070"/>
              </w:tabs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809625"/>
                  <wp:effectExtent l="19050" t="0" r="9525" b="0"/>
                  <wp:docPr id="1" name="Рисунок 1" descr="Копия Осинский МР штрих ярч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пия Осинский МР штрих ярч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A74" w:rsidRDefault="00404A74" w:rsidP="003B4207">
            <w:pPr>
              <w:tabs>
                <w:tab w:val="left" w:pos="4070"/>
              </w:tabs>
              <w:spacing w:line="276" w:lineRule="auto"/>
              <w:rPr>
                <w:szCs w:val="28"/>
              </w:rPr>
            </w:pPr>
          </w:p>
          <w:p w:rsidR="00404A74" w:rsidRDefault="00404A74" w:rsidP="003B4207">
            <w:pPr>
              <w:tabs>
                <w:tab w:val="left" w:pos="407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АДМИНИСТРАЦИЯ  </w:t>
            </w:r>
          </w:p>
          <w:p w:rsidR="00404A74" w:rsidRDefault="00404A74" w:rsidP="003B4207">
            <w:pPr>
              <w:tabs>
                <w:tab w:val="left" w:pos="407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ПАЛЬСКОГО СЕЛЬСКОГО ПОСЕЛЕНИЯ</w:t>
            </w:r>
          </w:p>
          <w:p w:rsidR="00404A74" w:rsidRDefault="00404A74" w:rsidP="003B4207">
            <w:pPr>
              <w:tabs>
                <w:tab w:val="left" w:pos="4070"/>
              </w:tabs>
              <w:spacing w:line="276" w:lineRule="auto"/>
              <w:jc w:val="center"/>
              <w:rPr>
                <w:b/>
                <w:szCs w:val="28"/>
              </w:rPr>
            </w:pPr>
          </w:p>
          <w:p w:rsidR="00404A74" w:rsidRPr="00C64259" w:rsidRDefault="00404A74" w:rsidP="003B4207">
            <w:pPr>
              <w:tabs>
                <w:tab w:val="left" w:pos="407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  <w:r w:rsidRPr="00100406">
              <w:rPr>
                <w:rFonts w:ascii="Garamond" w:hAnsi="Garamond"/>
                <w:sz w:val="22"/>
                <w:lang w:eastAsia="ar-SA"/>
              </w:rPr>
              <w:pict>
                <v:rect id="_x0000_s1026" style="position:absolute;left:0;text-align:left;margin-left:226.8pt;margin-top:115.95pt;width:7.25pt;height:.05pt;z-index:251660288;mso-position-horizontal-relative:text;mso-position-vertical-relative:text" o:allowincell="f" stroked="f" strokeweight="1pt">
                  <w10:wrap anchorx="page"/>
                </v:rect>
              </w:pict>
            </w:r>
            <w:r w:rsidRPr="00100406">
              <w:rPr>
                <w:rFonts w:ascii="Garamond" w:hAnsi="Garamond"/>
                <w:sz w:val="22"/>
                <w:lang w:eastAsia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0.65pt;margin-top:-110.3pt;width:117pt;height:45pt;z-index:251661312;mso-position-horizontal-relative:text;mso-position-vertical-relative:text" o:allowincell="f" filled="f" stroked="f">
                  <v:textbox style="mso-next-textbox:#_x0000_s1027">
                    <w:txbxContent>
                      <w:p w:rsidR="00404A74" w:rsidRDefault="00404A74" w:rsidP="00404A74"/>
                    </w:txbxContent>
                  </v:textbox>
                  <w10:wrap anchorx="page"/>
                </v:shape>
              </w:pict>
            </w:r>
          </w:p>
        </w:tc>
      </w:tr>
    </w:tbl>
    <w:p w:rsidR="00404A74" w:rsidRDefault="00404A74" w:rsidP="00404A74"/>
    <w:p w:rsidR="00404A74" w:rsidRDefault="00404A74" w:rsidP="00404A74">
      <w:pPr>
        <w:jc w:val="both"/>
        <w:rPr>
          <w:szCs w:val="28"/>
        </w:rPr>
      </w:pPr>
      <w:r>
        <w:rPr>
          <w:szCs w:val="28"/>
        </w:rPr>
        <w:t>12.12.2014                                                                                                 № 221</w:t>
      </w:r>
    </w:p>
    <w:p w:rsidR="00404A74" w:rsidRDefault="00404A74" w:rsidP="00404A74">
      <w:pPr>
        <w:pStyle w:val="TableContents"/>
        <w:shd w:val="clear" w:color="auto" w:fill="F9F9F9"/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pacing w:val="3"/>
          <w:sz w:val="28"/>
          <w:szCs w:val="28"/>
        </w:rPr>
        <w:t> </w:t>
      </w:r>
    </w:p>
    <w:p w:rsidR="00404A74" w:rsidRDefault="00404A74" w:rsidP="00404A74">
      <w:pPr>
        <w:pStyle w:val="TableContents"/>
        <w:shd w:val="clear" w:color="auto" w:fill="F9F9F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утверждении административного регламента </w:t>
      </w:r>
    </w:p>
    <w:p w:rsidR="00404A74" w:rsidRDefault="00404A74" w:rsidP="00404A74">
      <w:pPr>
        <w:pStyle w:val="TableContents"/>
        <w:shd w:val="clear" w:color="auto" w:fill="F9F9F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предоставлению муниципальной услуги </w:t>
      </w:r>
    </w:p>
    <w:p w:rsidR="00404A74" w:rsidRDefault="00404A74" w:rsidP="00404A74">
      <w:pPr>
        <w:pStyle w:val="TableContents"/>
        <w:shd w:val="clear" w:color="auto" w:fill="F9F9F9"/>
        <w:rPr>
          <w:rStyle w:val="StrongEmphasis"/>
          <w:rFonts w:ascii="Times New Roman" w:hAnsi="Times New Roman"/>
          <w:sz w:val="28"/>
          <w:szCs w:val="28"/>
        </w:rPr>
      </w:pPr>
      <w:r>
        <w:rPr>
          <w:rStyle w:val="StrongEmphasis"/>
          <w:rFonts w:ascii="Times New Roman" w:hAnsi="Times New Roman"/>
          <w:sz w:val="28"/>
          <w:szCs w:val="28"/>
        </w:rPr>
        <w:t xml:space="preserve">«Признание жилых помещений </w:t>
      </w:r>
    </w:p>
    <w:p w:rsidR="00404A74" w:rsidRPr="00404A74" w:rsidRDefault="00404A74" w:rsidP="00404A74">
      <w:pPr>
        <w:pStyle w:val="TableContents"/>
        <w:shd w:val="clear" w:color="auto" w:fill="F9F9F9"/>
        <w:rPr>
          <w:rStyle w:val="StrongEmphasis"/>
          <w:rFonts w:ascii="Times New Roman" w:hAnsi="Times New Roman"/>
          <w:sz w:val="28"/>
          <w:szCs w:val="28"/>
        </w:rPr>
      </w:pPr>
      <w:r>
        <w:rPr>
          <w:rStyle w:val="StrongEmphasis"/>
          <w:rFonts w:ascii="Times New Roman" w:hAnsi="Times New Roman"/>
          <w:sz w:val="28"/>
          <w:szCs w:val="28"/>
        </w:rPr>
        <w:t>непригодными для проживания»</w:t>
      </w:r>
    </w:p>
    <w:p w:rsidR="00404A74" w:rsidRDefault="00404A74" w:rsidP="00404A74">
      <w:pPr>
        <w:pStyle w:val="TableContents"/>
        <w:shd w:val="clear" w:color="auto" w:fill="F9F9F9"/>
        <w:rPr>
          <w:rStyle w:val="StrongEmphasis"/>
          <w:rFonts w:ascii="Times New Roman" w:hAnsi="Times New Roman"/>
          <w:sz w:val="28"/>
          <w:szCs w:val="28"/>
        </w:rPr>
      </w:pPr>
    </w:p>
    <w:p w:rsidR="00404A74" w:rsidRDefault="00404A74" w:rsidP="00404A7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</w:t>
      </w:r>
      <w:hyperlink r:id="rId8" w:history="1">
        <w:r>
          <w:rPr>
            <w:rStyle w:val="ae"/>
            <w:color w:val="000000"/>
            <w:szCs w:val="28"/>
          </w:rPr>
          <w:t>Конституцией</w:t>
        </w:r>
      </w:hyperlink>
      <w:r>
        <w:rPr>
          <w:color w:val="000000"/>
          <w:szCs w:val="28"/>
        </w:rPr>
        <w:t xml:space="preserve"> Российской Федерации, Федеральным </w:t>
      </w:r>
      <w:hyperlink r:id="rId9" w:history="1">
        <w:r>
          <w:rPr>
            <w:rStyle w:val="ae"/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 xml:space="preserve">ом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>
          <w:rPr>
            <w:rStyle w:val="ae"/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 xml:space="preserve">ом от 27.07.2006 № 149-ФЗ «Об информации, информационных технологиях и о защите информации», Федеральным </w:t>
      </w:r>
      <w:hyperlink r:id="rId11" w:history="1">
        <w:r>
          <w:rPr>
            <w:rStyle w:val="ae"/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 xml:space="preserve">ом от 27.07.2010 № 210-ФЗ «Об организации предоставления государственных и муниципальных услуг», </w:t>
      </w:r>
      <w:r>
        <w:rPr>
          <w:szCs w:val="28"/>
        </w:rPr>
        <w:t xml:space="preserve">Федеральным законом от 22.10.2004 № 125-ФЗ «Об архивном деле в Российской Федерации», Приказом Главархива СССР от 05.09.1985 № 263 «Об утверждении Основных правила работы ведомственных архивов»; Постановлением администрации Пальского сельского поселения от 05.11.2012 № 76 «О Порядке разработки и утверждения административных регламентов предоставления муниципальных услуг  в Пальском сельском поселении», </w:t>
      </w:r>
    </w:p>
    <w:p w:rsidR="00404A74" w:rsidRDefault="00404A74" w:rsidP="00404A7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szCs w:val="28"/>
        </w:rPr>
        <w:t>ПОСТАНОВЛЯЮ:</w:t>
      </w:r>
    </w:p>
    <w:p w:rsidR="00404A74" w:rsidRDefault="00404A74" w:rsidP="00404A74">
      <w:pPr>
        <w:pStyle w:val="TableContents"/>
        <w:numPr>
          <w:ilvl w:val="0"/>
          <w:numId w:val="7"/>
        </w:numPr>
        <w:shd w:val="clear" w:color="auto" w:fill="F9F9F9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Постановление администрации  Пальского сельского поселения от </w:t>
      </w:r>
    </w:p>
    <w:p w:rsidR="00404A74" w:rsidRDefault="00404A74" w:rsidP="00404A74">
      <w:pPr>
        <w:pStyle w:val="TableContents"/>
        <w:shd w:val="clear" w:color="auto" w:fill="F9F9F9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11.03.2014 г.  № 59  «Об утверждении административного регламента по предоставлению муниципальной услуги  «Признание жилых помещений муниципального жилищного фонда непригодными для проживания» отменить;</w:t>
      </w:r>
    </w:p>
    <w:p w:rsidR="00404A74" w:rsidRPr="00404A74" w:rsidRDefault="00404A74" w:rsidP="00404A74">
      <w:pPr>
        <w:pStyle w:val="TableContents"/>
        <w:shd w:val="clear" w:color="auto" w:fill="F9F9F9"/>
        <w:jc w:val="both"/>
        <w:rPr>
          <w:rStyle w:val="StrongEmphasis"/>
          <w:b w:val="0"/>
          <w:bCs w:val="0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     </w:t>
      </w:r>
      <w:r>
        <w:rPr>
          <w:rFonts w:ascii="Times New Roman" w:hAnsi="Times New Roman" w:cs="Times New Roman"/>
          <w:spacing w:val="3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Утвердить административный регламент по предоставлению муниципальной услуги </w:t>
      </w:r>
      <w:r w:rsidRPr="00404A74">
        <w:rPr>
          <w:rStyle w:val="StrongEmphasis"/>
          <w:rFonts w:ascii="Times New Roman" w:hAnsi="Times New Roman"/>
          <w:b w:val="0"/>
          <w:sz w:val="28"/>
          <w:szCs w:val="28"/>
        </w:rPr>
        <w:t>«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>Признание жилых помещений непригодными для проживания</w:t>
      </w:r>
      <w:r w:rsidRPr="00404A74">
        <w:rPr>
          <w:rStyle w:val="StrongEmphasis"/>
          <w:rFonts w:ascii="Times New Roman" w:hAnsi="Times New Roman"/>
          <w:b w:val="0"/>
          <w:sz w:val="28"/>
          <w:szCs w:val="28"/>
        </w:rPr>
        <w:t>»;</w:t>
      </w:r>
    </w:p>
    <w:p w:rsidR="00404A74" w:rsidRDefault="00404A74" w:rsidP="00404A74">
      <w:pPr>
        <w:pStyle w:val="TableContents"/>
        <w:shd w:val="clear" w:color="auto" w:fill="F9F9F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Обнародовать данное постановление согласно Положению об обнародовании нормативно правовых актов.</w:t>
      </w:r>
    </w:p>
    <w:p w:rsidR="00404A74" w:rsidRDefault="00404A74" w:rsidP="00404A74">
      <w:pPr>
        <w:pStyle w:val="TableContents"/>
        <w:spacing w:line="21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Настоящее постановление вступает в силу со дня его обнародования.</w:t>
      </w:r>
    </w:p>
    <w:p w:rsidR="00404A74" w:rsidRDefault="00404A74" w:rsidP="00404A74">
      <w:pPr>
        <w:pStyle w:val="TableContents"/>
        <w:spacing w:line="21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Контроль за исполнением настоящего постановления оставляю за собой.</w:t>
      </w:r>
    </w:p>
    <w:p w:rsidR="00404A74" w:rsidRDefault="00404A74" w:rsidP="00404A74">
      <w:pPr>
        <w:pStyle w:val="TableContents"/>
        <w:spacing w:line="2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725"/>
        <w:gridCol w:w="4112"/>
        <w:gridCol w:w="2553"/>
      </w:tblGrid>
      <w:tr w:rsidR="00404A74" w:rsidTr="003B4207">
        <w:trPr>
          <w:trHeight w:val="480"/>
        </w:trPr>
        <w:tc>
          <w:tcPr>
            <w:tcW w:w="2724" w:type="dxa"/>
          </w:tcPr>
          <w:p w:rsidR="00404A74" w:rsidRDefault="00404A74" w:rsidP="003B4207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A74" w:rsidRDefault="00404A74" w:rsidP="003B4207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 поселения                                                                              </w:t>
            </w:r>
          </w:p>
        </w:tc>
        <w:tc>
          <w:tcPr>
            <w:tcW w:w="4110" w:type="dxa"/>
            <w:hideMark/>
          </w:tcPr>
          <w:p w:rsidR="00404A74" w:rsidRDefault="00404A74" w:rsidP="003B420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100406">
              <w:rPr>
                <w:szCs w:val="28"/>
              </w:rPr>
              <w:object w:dxaOrig="6796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57pt" o:ole="">
                  <v:imagedata r:id="rId12" o:title=""/>
                </v:shape>
                <o:OLEObject Type="Embed" ProgID="PBrush" ShapeID="_x0000_i1025" DrawAspect="Content" ObjectID="_1531911211" r:id="rId13"/>
              </w:object>
            </w:r>
          </w:p>
        </w:tc>
        <w:tc>
          <w:tcPr>
            <w:tcW w:w="2552" w:type="dxa"/>
          </w:tcPr>
          <w:p w:rsidR="00404A74" w:rsidRDefault="00404A74" w:rsidP="003B420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404A74" w:rsidRDefault="00404A74" w:rsidP="003B420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         Н.В. Хромина</w:t>
            </w:r>
          </w:p>
        </w:tc>
      </w:tr>
    </w:tbl>
    <w:p w:rsidR="00404A74" w:rsidRDefault="00404A74" w:rsidP="00404A74">
      <w:pPr>
        <w:pStyle w:val="a4"/>
        <w:spacing w:line="320" w:lineRule="exact"/>
        <w:ind w:firstLine="0"/>
        <w:rPr>
          <w:b/>
          <w:szCs w:val="28"/>
        </w:rPr>
      </w:pPr>
    </w:p>
    <w:p w:rsidR="00404A74" w:rsidRDefault="00404A74" w:rsidP="000B43FD">
      <w:pPr>
        <w:pStyle w:val="a4"/>
        <w:spacing w:line="320" w:lineRule="exact"/>
        <w:ind w:firstLine="0"/>
        <w:jc w:val="center"/>
        <w:rPr>
          <w:b/>
          <w:szCs w:val="28"/>
        </w:rPr>
      </w:pPr>
    </w:p>
    <w:p w:rsidR="000B43FD" w:rsidRPr="00404A74" w:rsidRDefault="000B43FD" w:rsidP="000B43FD">
      <w:pPr>
        <w:pStyle w:val="a4"/>
        <w:spacing w:line="320" w:lineRule="exact"/>
        <w:ind w:firstLine="0"/>
        <w:jc w:val="center"/>
        <w:rPr>
          <w:b/>
          <w:szCs w:val="28"/>
        </w:rPr>
      </w:pPr>
      <w:r w:rsidRPr="00404A74">
        <w:rPr>
          <w:b/>
          <w:szCs w:val="28"/>
        </w:rPr>
        <w:t>Административный регламент</w:t>
      </w:r>
    </w:p>
    <w:p w:rsidR="000B43FD" w:rsidRPr="00404A74" w:rsidRDefault="000B43FD" w:rsidP="000B43FD">
      <w:pPr>
        <w:pStyle w:val="a4"/>
        <w:spacing w:line="320" w:lineRule="exact"/>
        <w:jc w:val="center"/>
        <w:rPr>
          <w:b/>
          <w:szCs w:val="28"/>
        </w:rPr>
      </w:pPr>
      <w:r w:rsidRPr="00404A74">
        <w:rPr>
          <w:b/>
          <w:szCs w:val="28"/>
        </w:rPr>
        <w:t xml:space="preserve">по предоставлению муниципальной услуги </w:t>
      </w:r>
    </w:p>
    <w:p w:rsidR="000B43FD" w:rsidRPr="00404A74" w:rsidRDefault="000B43FD" w:rsidP="000B43FD">
      <w:pPr>
        <w:jc w:val="center"/>
        <w:rPr>
          <w:b/>
          <w:szCs w:val="22"/>
        </w:rPr>
      </w:pPr>
      <w:r w:rsidRPr="00404A74">
        <w:rPr>
          <w:b/>
          <w:szCs w:val="28"/>
        </w:rPr>
        <w:t>«Признание жилых помещений непригодными для проживания</w:t>
      </w:r>
      <w:r w:rsidRPr="00404A74">
        <w:rPr>
          <w:b/>
          <w:szCs w:val="22"/>
        </w:rPr>
        <w:t>»</w:t>
      </w:r>
      <w:r w:rsidRPr="00404A74">
        <w:rPr>
          <w:b/>
        </w:rPr>
        <w:br/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15276F">
        <w:rPr>
          <w:b/>
          <w:szCs w:val="28"/>
        </w:rPr>
        <w:t>I. Общие положения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0B43FD" w:rsidRPr="0015276F" w:rsidRDefault="00404A74" w:rsidP="00404A74">
      <w:pPr>
        <w:autoSpaceDE w:val="0"/>
        <w:autoSpaceDN w:val="0"/>
        <w:adjustRightInd w:val="0"/>
        <w:spacing w:line="320" w:lineRule="exact"/>
        <w:ind w:firstLine="540"/>
        <w:rPr>
          <w:szCs w:val="28"/>
        </w:rPr>
      </w:pPr>
      <w:r>
        <w:rPr>
          <w:szCs w:val="28"/>
        </w:rPr>
        <w:t xml:space="preserve">  </w:t>
      </w:r>
      <w:r w:rsidR="000B43FD" w:rsidRPr="0015276F">
        <w:rPr>
          <w:szCs w:val="28"/>
        </w:rPr>
        <w:t>1.1. Предмет регулирования административного регламента</w:t>
      </w:r>
    </w:p>
    <w:p w:rsidR="000B43FD" w:rsidRPr="0015276F" w:rsidRDefault="000B43FD" w:rsidP="000B43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276F">
        <w:rPr>
          <w:szCs w:val="28"/>
        </w:rPr>
        <w:t>1.1.1. Административный регламент по предоставлению муниципальной услуги «Признание жилых помещений непригодными для проживания»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0B43FD" w:rsidRPr="0015276F" w:rsidRDefault="000B43FD" w:rsidP="00404A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276F">
        <w:rPr>
          <w:szCs w:val="28"/>
        </w:rPr>
        <w:t>1.1.2. Муниципальная услуга предоставляется в рамках решения вопроса местного значения «</w:t>
      </w:r>
      <w:r>
        <w:rPr>
          <w:szCs w:val="28"/>
        </w:rPr>
        <w:t xml:space="preserve">Признание жилых помещений непригодными для проживания»,  </w:t>
      </w:r>
      <w:r w:rsidRPr="0015276F">
        <w:rPr>
          <w:szCs w:val="28"/>
        </w:rPr>
        <w:t xml:space="preserve">установленного </w:t>
      </w:r>
      <w:r>
        <w:rPr>
          <w:szCs w:val="28"/>
        </w:rPr>
        <w:t>статьей 14 Федерального закона от 06.10.2003 № 131-ФЗ «Об общих принципах организации местного самоуправления в Российской Федерации».</w:t>
      </w:r>
    </w:p>
    <w:p w:rsidR="000B43FD" w:rsidRPr="0015276F" w:rsidRDefault="00404A74" w:rsidP="00404A74">
      <w:pPr>
        <w:autoSpaceDE w:val="0"/>
        <w:autoSpaceDN w:val="0"/>
        <w:adjustRightInd w:val="0"/>
        <w:spacing w:line="320" w:lineRule="exact"/>
        <w:ind w:firstLine="540"/>
        <w:rPr>
          <w:szCs w:val="28"/>
        </w:rPr>
      </w:pPr>
      <w:r>
        <w:rPr>
          <w:szCs w:val="28"/>
        </w:rPr>
        <w:t xml:space="preserve">  </w:t>
      </w:r>
      <w:r w:rsidR="000B43FD" w:rsidRPr="0015276F">
        <w:rPr>
          <w:szCs w:val="28"/>
        </w:rPr>
        <w:t>1.2. Круг заявителей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15276F">
        <w:rPr>
          <w:szCs w:val="28"/>
        </w:rPr>
        <w:t>1.2.1. В качестве заявителей выступают физические лица, являющиеся собственниками</w:t>
      </w:r>
      <w:r w:rsidRPr="0015276F">
        <w:t xml:space="preserve"> </w:t>
      </w:r>
      <w:r w:rsidRPr="0015276F">
        <w:rPr>
          <w:szCs w:val="28"/>
        </w:rPr>
        <w:t xml:space="preserve">или нанимателями жилых помещений, юридические лица, являющиеся собственниками жилых помещений </w:t>
      </w:r>
      <w:r>
        <w:rPr>
          <w:szCs w:val="28"/>
        </w:rPr>
        <w:t xml:space="preserve">(далее – </w:t>
      </w:r>
      <w:r w:rsidRPr="0015276F">
        <w:rPr>
          <w:szCs w:val="28"/>
        </w:rPr>
        <w:t>заявитель).</w:t>
      </w:r>
    </w:p>
    <w:p w:rsidR="000B43FD" w:rsidRPr="0015276F" w:rsidRDefault="000B43FD" w:rsidP="00404A74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15276F">
        <w:rPr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уполномоченные заявителем в порядке, установленном законодательством Российской Федерации.</w:t>
      </w:r>
    </w:p>
    <w:p w:rsidR="000B43FD" w:rsidRPr="0015276F" w:rsidRDefault="000B43FD" w:rsidP="00404A74">
      <w:pPr>
        <w:autoSpaceDE w:val="0"/>
        <w:autoSpaceDN w:val="0"/>
        <w:adjustRightInd w:val="0"/>
        <w:spacing w:line="320" w:lineRule="exact"/>
        <w:ind w:firstLine="540"/>
        <w:rPr>
          <w:szCs w:val="28"/>
        </w:rPr>
      </w:pPr>
      <w:r w:rsidRPr="0015276F">
        <w:rPr>
          <w:szCs w:val="28"/>
        </w:rPr>
        <w:t>1.3. Требования к порядку информирования о предоставлении муниципальной услуги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0B43FD" w:rsidRPr="000D21F1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D21F1">
        <w:rPr>
          <w:szCs w:val="28"/>
        </w:rPr>
        <w:t>Администрация Польского сельского поселения</w:t>
      </w:r>
      <w:r>
        <w:rPr>
          <w:szCs w:val="28"/>
        </w:rPr>
        <w:t xml:space="preserve"> расположена</w:t>
      </w:r>
      <w:r w:rsidRPr="0015276F">
        <w:rPr>
          <w:szCs w:val="28"/>
        </w:rPr>
        <w:t xml:space="preserve"> по адресу: </w:t>
      </w:r>
      <w:r w:rsidRPr="000D21F1">
        <w:rPr>
          <w:szCs w:val="28"/>
        </w:rPr>
        <w:t>Пермский край, Осинский район, село Паль, ул. Центральная, 3.</w:t>
      </w:r>
    </w:p>
    <w:p w:rsidR="000B43FD" w:rsidRPr="000D21F1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0D21F1">
        <w:rPr>
          <w:szCs w:val="28"/>
        </w:rPr>
        <w:t>График работы</w:t>
      </w:r>
      <w:r w:rsidRPr="000D21F1">
        <w:t xml:space="preserve">: </w:t>
      </w:r>
    </w:p>
    <w:p w:rsidR="000B43FD" w:rsidRPr="0015276F" w:rsidRDefault="000B43FD" w:rsidP="000B43FD">
      <w:pPr>
        <w:spacing w:line="320" w:lineRule="exact"/>
        <w:ind w:firstLine="540"/>
        <w:rPr>
          <w:szCs w:val="28"/>
        </w:rPr>
      </w:pPr>
      <w:r w:rsidRPr="0015276F">
        <w:rPr>
          <w:szCs w:val="28"/>
        </w:rPr>
        <w:t xml:space="preserve">понедельник - пятница   с </w:t>
      </w:r>
      <w:r w:rsidRPr="000D21F1">
        <w:rPr>
          <w:szCs w:val="28"/>
        </w:rPr>
        <w:t>9.00 до 17.00</w:t>
      </w:r>
      <w:r w:rsidRPr="0015276F">
        <w:rPr>
          <w:szCs w:val="28"/>
        </w:rPr>
        <w:t>,</w:t>
      </w:r>
    </w:p>
    <w:p w:rsidR="000B43FD" w:rsidRPr="0015276F" w:rsidRDefault="000B43FD" w:rsidP="000B43FD">
      <w:pPr>
        <w:spacing w:line="320" w:lineRule="exact"/>
        <w:ind w:firstLine="540"/>
        <w:rPr>
          <w:szCs w:val="28"/>
        </w:rPr>
      </w:pPr>
      <w:r w:rsidRPr="0015276F">
        <w:rPr>
          <w:szCs w:val="28"/>
        </w:rPr>
        <w:t xml:space="preserve">перерыв                            с </w:t>
      </w:r>
      <w:r>
        <w:rPr>
          <w:szCs w:val="28"/>
        </w:rPr>
        <w:t>13.00 до 14.00</w:t>
      </w:r>
      <w:r w:rsidRPr="0015276F">
        <w:rPr>
          <w:szCs w:val="28"/>
        </w:rPr>
        <w:t>,</w:t>
      </w:r>
    </w:p>
    <w:p w:rsidR="000B43FD" w:rsidRPr="0015276F" w:rsidRDefault="000B43FD" w:rsidP="000B43FD">
      <w:pPr>
        <w:spacing w:line="320" w:lineRule="exact"/>
        <w:ind w:firstLine="540"/>
        <w:rPr>
          <w:bCs/>
          <w:szCs w:val="28"/>
        </w:rPr>
      </w:pPr>
      <w:r w:rsidRPr="0015276F">
        <w:rPr>
          <w:szCs w:val="28"/>
        </w:rPr>
        <w:t>суббота, воскресенье   -  выходные дни.</w:t>
      </w:r>
    </w:p>
    <w:p w:rsidR="000B43FD" w:rsidRPr="000D21F1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Справочные телефоны: </w:t>
      </w:r>
      <w:r>
        <w:rPr>
          <w:szCs w:val="28"/>
        </w:rPr>
        <w:t>8-34291-65199, 8-34291-64760.</w:t>
      </w:r>
    </w:p>
    <w:p w:rsidR="000B43FD" w:rsidRPr="000D21F1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Адрес официального сайта органа, предоставляющего муниципальную услугу,</w:t>
      </w:r>
      <w:r w:rsidRPr="0015276F" w:rsidDel="00797907">
        <w:rPr>
          <w:szCs w:val="28"/>
        </w:rPr>
        <w:t xml:space="preserve"> </w:t>
      </w:r>
      <w:r w:rsidRPr="0015276F">
        <w:rPr>
          <w:szCs w:val="28"/>
        </w:rPr>
        <w:t>в сети «Интернет», содержащего информацию о порядке предоставления муниципальной услуги:</w:t>
      </w:r>
      <w:r>
        <w:rPr>
          <w:szCs w:val="28"/>
        </w:rPr>
        <w:t xml:space="preserve"> </w:t>
      </w:r>
      <w:r>
        <w:rPr>
          <w:szCs w:val="28"/>
          <w:lang w:val="en-US"/>
        </w:rPr>
        <w:t>www</w:t>
      </w:r>
      <w:r w:rsidRPr="000D21F1">
        <w:rPr>
          <w:szCs w:val="28"/>
        </w:rPr>
        <w:t>.</w:t>
      </w:r>
      <w:r>
        <w:rPr>
          <w:szCs w:val="28"/>
          <w:lang w:val="en-US"/>
        </w:rPr>
        <w:t>osa</w:t>
      </w:r>
      <w:r w:rsidRPr="000D21F1">
        <w:rPr>
          <w:szCs w:val="28"/>
        </w:rPr>
        <w:t>-</w:t>
      </w:r>
      <w:r>
        <w:rPr>
          <w:szCs w:val="28"/>
          <w:lang w:val="en-US"/>
        </w:rPr>
        <w:t>perm</w:t>
      </w:r>
      <w:r w:rsidRPr="000D21F1">
        <w:rPr>
          <w:szCs w:val="28"/>
        </w:rPr>
        <w:t>.</w:t>
      </w:r>
      <w:r>
        <w:rPr>
          <w:szCs w:val="28"/>
          <w:lang w:val="en-US"/>
        </w:rPr>
        <w:t>ru</w:t>
      </w:r>
      <w:r w:rsidRPr="000D21F1">
        <w:rPr>
          <w:szCs w:val="28"/>
        </w:rPr>
        <w:t>.</w:t>
      </w:r>
    </w:p>
    <w:p w:rsidR="00404A74" w:rsidRDefault="000B43FD" w:rsidP="000B43F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6F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</w:p>
    <w:p w:rsidR="00404A74" w:rsidRDefault="00404A74" w:rsidP="000B43F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A74" w:rsidRDefault="00404A74" w:rsidP="000B43F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A74" w:rsidRDefault="00404A74" w:rsidP="000B43F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3FD" w:rsidRPr="0015276F" w:rsidRDefault="00893A70" w:rsidP="000B43F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B43FD" w:rsidRPr="0015276F">
          <w:rPr>
            <w:rStyle w:val="ae"/>
            <w:rFonts w:ascii="Times New Roman" w:hAnsi="Times New Roman" w:cs="Times New Roman"/>
            <w:sz w:val="28"/>
            <w:szCs w:val="28"/>
          </w:rPr>
          <w:t>http://www.gosuslugi.ru/</w:t>
        </w:r>
      </w:hyperlink>
      <w:r w:rsidR="000B43FD" w:rsidRPr="0015276F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5" w:history="1">
        <w:r w:rsidRPr="0015276F">
          <w:rPr>
            <w:rStyle w:val="ae"/>
            <w:szCs w:val="28"/>
          </w:rPr>
          <w:t>http://gosuslugi.permkrai.ru/</w:t>
        </w:r>
      </w:hyperlink>
      <w:r w:rsidRPr="0015276F">
        <w:rPr>
          <w:szCs w:val="28"/>
        </w:rPr>
        <w:t xml:space="preserve"> (далее – Региональный портал).</w:t>
      </w:r>
    </w:p>
    <w:p w:rsidR="000B43FD" w:rsidRPr="000D21F1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Адрес электронной почты для направления обращений </w:t>
      </w:r>
      <w:r w:rsidRPr="0015276F">
        <w:rPr>
          <w:szCs w:val="28"/>
        </w:rPr>
        <w:br/>
        <w:t xml:space="preserve">по вопросам предоставления муниципальной </w:t>
      </w:r>
      <w:r>
        <w:rPr>
          <w:szCs w:val="28"/>
        </w:rPr>
        <w:t xml:space="preserve">услуги: </w:t>
      </w:r>
      <w:r>
        <w:rPr>
          <w:szCs w:val="28"/>
          <w:lang w:val="en-US"/>
        </w:rPr>
        <w:t>admpal</w:t>
      </w:r>
      <w:r w:rsidRPr="000D21F1">
        <w:rPr>
          <w:szCs w:val="28"/>
        </w:rPr>
        <w:t>@</w:t>
      </w:r>
      <w:r>
        <w:rPr>
          <w:szCs w:val="28"/>
          <w:lang w:val="en-US"/>
        </w:rPr>
        <w:t>mail</w:t>
      </w:r>
      <w:r w:rsidRPr="000D21F1">
        <w:rPr>
          <w:szCs w:val="28"/>
        </w:rPr>
        <w:t>.</w:t>
      </w:r>
      <w:r>
        <w:rPr>
          <w:szCs w:val="28"/>
          <w:lang w:val="en-US"/>
        </w:rPr>
        <w:t>ru</w:t>
      </w:r>
      <w:r w:rsidRPr="000D21F1">
        <w:rPr>
          <w:szCs w:val="28"/>
        </w:rPr>
        <w:t>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Cs w:val="28"/>
        </w:rPr>
      </w:pPr>
      <w:r w:rsidRPr="0015276F">
        <w:t xml:space="preserve">1.3.2. </w:t>
      </w:r>
      <w:r w:rsidRPr="0015276F">
        <w:rPr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15276F">
        <w:rPr>
          <w:b/>
          <w:bCs/>
          <w:sz w:val="24"/>
          <w:szCs w:val="24"/>
        </w:rPr>
        <w:t xml:space="preserve"> </w:t>
      </w:r>
      <w:r w:rsidRPr="0015276F">
        <w:rPr>
          <w:bCs/>
          <w:szCs w:val="28"/>
        </w:rPr>
        <w:t>организаций, участвующих в предоставлении муниципальной услуги.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</w:t>
      </w:r>
      <w:r>
        <w:rPr>
          <w:szCs w:val="28"/>
        </w:rPr>
        <w:t xml:space="preserve">и муниципальных услуг» (далее – </w:t>
      </w:r>
      <w:r w:rsidRPr="0015276F">
        <w:rPr>
          <w:szCs w:val="28"/>
        </w:rPr>
        <w:t>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0B43FD" w:rsidRPr="0015276F" w:rsidRDefault="000B43FD" w:rsidP="000B43FD">
      <w:pPr>
        <w:pStyle w:val="af1"/>
        <w:widowControl w:val="0"/>
        <w:autoSpaceDE w:val="0"/>
        <w:autoSpaceDN w:val="0"/>
        <w:adjustRightInd w:val="0"/>
        <w:ind w:left="0" w:right="23" w:firstLine="567"/>
        <w:jc w:val="both"/>
        <w:rPr>
          <w:szCs w:val="28"/>
        </w:rPr>
      </w:pPr>
      <w:r w:rsidRPr="0015276F"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15276F">
        <w:rPr>
          <w:szCs w:val="28"/>
          <w:u w:val="single"/>
        </w:rPr>
        <w:t>http://mfc.permkrai.ru./.</w:t>
      </w:r>
    </w:p>
    <w:p w:rsidR="000B43FD" w:rsidRPr="0015276F" w:rsidRDefault="000B43FD" w:rsidP="000B43F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6F">
        <w:rPr>
          <w:rFonts w:ascii="Times New Roman" w:hAnsi="Times New Roman" w:cs="Times New Roman"/>
          <w:sz w:val="28"/>
          <w:szCs w:val="28"/>
        </w:rPr>
        <w:t xml:space="preserve">1.3.3. Информация по вопросам предоставления муниципальной услуги, </w:t>
      </w:r>
      <w:r w:rsidRPr="0015276F"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0B43FD" w:rsidRPr="0015276F" w:rsidRDefault="000B43FD" w:rsidP="000B43F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на информационных стендах в здании органа, предоставляющего муниципальную услугу;</w:t>
      </w:r>
    </w:p>
    <w:p w:rsidR="000B43FD" w:rsidRPr="0015276F" w:rsidRDefault="000B43FD" w:rsidP="000B43F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на официальном сайте;</w:t>
      </w:r>
    </w:p>
    <w:p w:rsidR="000B43FD" w:rsidRPr="0015276F" w:rsidRDefault="000B43FD" w:rsidP="000B43F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на Едином портале;</w:t>
      </w:r>
    </w:p>
    <w:p w:rsidR="000B43FD" w:rsidRPr="0015276F" w:rsidRDefault="000B43FD" w:rsidP="000B43F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на Региональном портале;</w:t>
      </w:r>
    </w:p>
    <w:p w:rsidR="000B43FD" w:rsidRPr="0015276F" w:rsidRDefault="000B43FD" w:rsidP="000B43F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с использованием средств телефонной связи;</w:t>
      </w:r>
    </w:p>
    <w:p w:rsidR="000B43FD" w:rsidRPr="0015276F" w:rsidRDefault="000B43FD" w:rsidP="000B43F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при личном обращении в орган, предоставляющий муниципальную услугу,</w:t>
      </w:r>
      <w:r w:rsidRPr="0015276F">
        <w:rPr>
          <w:b/>
          <w:i/>
          <w:szCs w:val="28"/>
        </w:rPr>
        <w:t xml:space="preserve"> </w:t>
      </w:r>
      <w:r w:rsidRPr="0015276F">
        <w:rPr>
          <w:szCs w:val="28"/>
        </w:rPr>
        <w:t>МФЦ</w:t>
      </w:r>
      <w:r>
        <w:rPr>
          <w:szCs w:val="28"/>
        </w:rPr>
        <w:t>.</w:t>
      </w:r>
    </w:p>
    <w:p w:rsidR="000B43FD" w:rsidRPr="0015276F" w:rsidRDefault="000B43FD" w:rsidP="000B43F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6F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1527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276F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0B43FD" w:rsidRPr="0015276F" w:rsidRDefault="000B43FD" w:rsidP="000B43FD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0B43FD" w:rsidRPr="0015276F" w:rsidRDefault="000B43FD" w:rsidP="000B43FD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0B43FD" w:rsidRPr="0015276F" w:rsidRDefault="000B43FD" w:rsidP="000B43FD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извлечения из текста административного регламента;</w:t>
      </w:r>
    </w:p>
    <w:p w:rsidR="000B43FD" w:rsidRPr="0015276F" w:rsidRDefault="000B43FD" w:rsidP="000B43FD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блок-схема предоставления муниципальной услуги;</w:t>
      </w:r>
    </w:p>
    <w:p w:rsidR="000B43FD" w:rsidRPr="0015276F" w:rsidRDefault="000B43FD" w:rsidP="000B43FD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перечни документов, необходимых для предоставления муниципальной услуги;</w:t>
      </w:r>
    </w:p>
    <w:p w:rsidR="000B43FD" w:rsidRPr="0015276F" w:rsidRDefault="000B43FD" w:rsidP="000B43FD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0B43FD" w:rsidRPr="0015276F" w:rsidRDefault="000B43FD" w:rsidP="000B43FD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0B43FD" w:rsidRPr="0015276F" w:rsidRDefault="000B43FD" w:rsidP="000B43FD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lastRenderedPageBreak/>
        <w:t>информация о местонахождении, справочных</w:t>
      </w:r>
      <w:r w:rsidRPr="0015276F" w:rsidDel="00362363">
        <w:rPr>
          <w:szCs w:val="28"/>
        </w:rPr>
        <w:t xml:space="preserve"> </w:t>
      </w:r>
      <w:r w:rsidRPr="0015276F">
        <w:rPr>
          <w:szCs w:val="28"/>
        </w:rPr>
        <w:t>телефонах, адресе официального сайта и электронной почты, графике работы</w:t>
      </w:r>
      <w:r w:rsidRPr="0015276F">
        <w:rPr>
          <w:b/>
          <w:i/>
          <w:szCs w:val="28"/>
        </w:rPr>
        <w:t xml:space="preserve"> </w:t>
      </w:r>
      <w:r w:rsidRPr="0015276F">
        <w:rPr>
          <w:szCs w:val="28"/>
        </w:rPr>
        <w:t>органа, предоставляющего муниципальную услугу;</w:t>
      </w:r>
    </w:p>
    <w:p w:rsidR="000B43FD" w:rsidRPr="0015276F" w:rsidRDefault="000B43FD" w:rsidP="000B43FD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график приема заявителей должностными лицами, муниципальными служащими</w:t>
      </w:r>
      <w:r w:rsidRPr="0015276F">
        <w:rPr>
          <w:b/>
          <w:i/>
          <w:szCs w:val="28"/>
        </w:rPr>
        <w:t xml:space="preserve"> </w:t>
      </w:r>
      <w:r w:rsidRPr="0015276F">
        <w:rPr>
          <w:szCs w:val="28"/>
        </w:rPr>
        <w:t>органа, предоставляющего муниципальную услугу;</w:t>
      </w:r>
    </w:p>
    <w:p w:rsidR="000B43FD" w:rsidRPr="0015276F" w:rsidRDefault="000B43FD" w:rsidP="000B43FD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информация о сроках предоставления муниципальной услуги;</w:t>
      </w:r>
    </w:p>
    <w:p w:rsidR="000B43FD" w:rsidRPr="0015276F" w:rsidRDefault="000B43FD" w:rsidP="000B43FD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0B43FD" w:rsidRPr="0015276F" w:rsidRDefault="000B43FD" w:rsidP="000B43FD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основания для отказа в предоставлении муниципальной услуги;</w:t>
      </w:r>
    </w:p>
    <w:p w:rsidR="000B43FD" w:rsidRPr="0015276F" w:rsidRDefault="000B43FD" w:rsidP="000B43FD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порядок информирования о ходе предоставления муниципальной услуги;</w:t>
      </w:r>
    </w:p>
    <w:p w:rsidR="000B43FD" w:rsidRPr="0015276F" w:rsidRDefault="000B43FD" w:rsidP="000B43FD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порядок получения консультаций;</w:t>
      </w:r>
    </w:p>
    <w:p w:rsidR="000B43FD" w:rsidRPr="0015276F" w:rsidRDefault="000B43FD" w:rsidP="000B43FD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0B43FD" w:rsidRPr="0015276F" w:rsidRDefault="000B43FD" w:rsidP="000B43FD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иная информация необходимая для предоставления муниципальной услуги.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jc w:val="both"/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15276F">
        <w:rPr>
          <w:b/>
          <w:szCs w:val="28"/>
        </w:rPr>
        <w:t>II. Стандарт предоставления муниципальной услуги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2.1. Наименование муниципальной услуги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2.1.1.</w:t>
      </w:r>
      <w:r w:rsidRPr="0015276F">
        <w:t xml:space="preserve"> </w:t>
      </w:r>
      <w:r w:rsidRPr="0015276F">
        <w:rPr>
          <w:szCs w:val="28"/>
        </w:rPr>
        <w:t>Признание жилых помещений непригодными для проживания</w:t>
      </w:r>
      <w:r w:rsidRPr="0015276F">
        <w:rPr>
          <w:szCs w:val="22"/>
        </w:rPr>
        <w:t>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 xml:space="preserve">2.2. </w:t>
      </w:r>
      <w:r w:rsidRPr="0015276F">
        <w:rPr>
          <w:bCs/>
          <w:iCs/>
          <w:szCs w:val="28"/>
        </w:rPr>
        <w:t>Наименование органа местного самоуправления, предоставляющего муниципальную услугу</w:t>
      </w:r>
      <w:r w:rsidRPr="0015276F">
        <w:rPr>
          <w:szCs w:val="28"/>
        </w:rPr>
        <w:t xml:space="preserve"> 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2.2.1. Органом, уполномоченным на предоставление муниципальной услуги, </w:t>
      </w:r>
      <w:r w:rsidRPr="0015276F">
        <w:rPr>
          <w:szCs w:val="28"/>
        </w:rPr>
        <w:br/>
        <w:t>является</w:t>
      </w:r>
      <w:r>
        <w:rPr>
          <w:b/>
          <w:i/>
          <w:szCs w:val="28"/>
        </w:rPr>
        <w:t xml:space="preserve"> </w:t>
      </w:r>
      <w:r>
        <w:rPr>
          <w:szCs w:val="28"/>
        </w:rPr>
        <w:t>Администрация Пальского сельского поселения</w:t>
      </w:r>
      <w:r w:rsidRPr="0015276F">
        <w:rPr>
          <w:szCs w:val="28"/>
        </w:rPr>
        <w:t xml:space="preserve"> </w:t>
      </w:r>
      <w:r>
        <w:rPr>
          <w:szCs w:val="28"/>
        </w:rPr>
        <w:t xml:space="preserve">(далее –                                  </w:t>
      </w:r>
      <w:r w:rsidRPr="0015276F">
        <w:rPr>
          <w:szCs w:val="28"/>
        </w:rPr>
        <w:t>орган, предоставляющий муниципальную услугу).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rStyle w:val="af2"/>
          <w:b w:val="0"/>
          <w:bCs w:val="0"/>
          <w:szCs w:val="28"/>
        </w:rPr>
      </w:pPr>
      <w:r w:rsidRPr="0015276F">
        <w:rPr>
          <w:szCs w:val="28"/>
        </w:rPr>
        <w:t>2.2.2. При предоставлении муниципальной услуги орган, предоставляющий муниципальную услугу осуществляет взаимоде</w:t>
      </w:r>
      <w:r>
        <w:rPr>
          <w:szCs w:val="28"/>
        </w:rPr>
        <w:t>йствие с филиалом ГУП «ЦТИ» Пермского края Осинского района, Осинским отделом Управления Федеральной Регистрационной Службы по Пермскому краю.</w:t>
      </w:r>
      <w:r w:rsidRPr="0015276F">
        <w:rPr>
          <w:szCs w:val="28"/>
        </w:rPr>
        <w:t xml:space="preserve"> 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15276F">
        <w:rPr>
          <w:szCs w:val="28"/>
        </w:rPr>
        <w:t>2.2.3.</w:t>
      </w:r>
      <w:r w:rsidRPr="0015276F">
        <w:rPr>
          <w:b/>
          <w:i/>
          <w:szCs w:val="28"/>
        </w:rPr>
        <w:t xml:space="preserve"> </w:t>
      </w:r>
      <w:r w:rsidRPr="0015276F">
        <w:t>Орган, предоставляющий муниципальную услугу, не вправе требовать от заявителя: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15276F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15276F"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</w:t>
      </w:r>
      <w:r w:rsidRPr="0015276F">
        <w:lastRenderedPageBreak/>
        <w:t>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15276F"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bookmarkStart w:id="0" w:name="Par61"/>
      <w:bookmarkEnd w:id="0"/>
      <w:r w:rsidRPr="0015276F">
        <w:rPr>
          <w:szCs w:val="28"/>
        </w:rPr>
        <w:t>2.3. Описание результата предоставления муниципальной услуги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 2.3.1. Результатом предоставления муниципальной услуги является решение о: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2.4. Срок предоставления муниципальной услуги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  <w:r w:rsidRPr="0015276F">
        <w:rPr>
          <w:szCs w:val="28"/>
        </w:rPr>
        <w:t xml:space="preserve">2.4.1. Срок предоставления муниципальной услуги составляет </w:t>
      </w:r>
      <w:r>
        <w:rPr>
          <w:szCs w:val="28"/>
        </w:rPr>
        <w:t>30</w:t>
      </w:r>
      <w:r w:rsidRPr="0015276F">
        <w:rPr>
          <w:szCs w:val="28"/>
        </w:rPr>
        <w:t xml:space="preserve"> дней с даты регистрации заявления и документов, обязанность по представлению которых возложена на заявителя, в орган, предоставляющий муниципальную услугу</w:t>
      </w:r>
      <w:r w:rsidRPr="0015276F">
        <w:rPr>
          <w:b/>
          <w:i/>
          <w:szCs w:val="28"/>
        </w:rPr>
        <w:t>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  <w:r w:rsidRPr="0015276F">
        <w:rPr>
          <w:szCs w:val="28"/>
        </w:rPr>
        <w:t xml:space="preserve">2.4.2. Решение о переводе или об отказе в переводе должно быть принято </w:t>
      </w:r>
      <w:r w:rsidRPr="0015276F">
        <w:rPr>
          <w:szCs w:val="28"/>
        </w:rPr>
        <w:br/>
        <w:t xml:space="preserve">не позднее чем через </w:t>
      </w:r>
      <w:r>
        <w:rPr>
          <w:szCs w:val="28"/>
        </w:rPr>
        <w:t>30</w:t>
      </w:r>
      <w:r w:rsidRPr="0015276F">
        <w:rPr>
          <w:szCs w:val="28"/>
        </w:rPr>
        <w:t xml:space="preserve"> дней с даты регистрации заявления и документов, о</w:t>
      </w:r>
      <w:r w:rsidRPr="0015276F">
        <w:rPr>
          <w:bCs/>
          <w:iCs/>
          <w:szCs w:val="28"/>
        </w:rPr>
        <w:t>бязанность по представлению которых возложена на заявителя,</w:t>
      </w:r>
      <w:r w:rsidRPr="0015276F">
        <w:rPr>
          <w:b/>
          <w:bCs/>
          <w:i/>
          <w:iCs/>
          <w:szCs w:val="28"/>
        </w:rPr>
        <w:t xml:space="preserve"> </w:t>
      </w:r>
      <w:r w:rsidRPr="0015276F">
        <w:rPr>
          <w:szCs w:val="28"/>
        </w:rPr>
        <w:t>в орган, предоставляющий муниципальную услугу.</w:t>
      </w:r>
      <w:r w:rsidRPr="0015276F">
        <w:rPr>
          <w:i/>
          <w:szCs w:val="28"/>
          <w:u w:val="single"/>
        </w:rPr>
        <w:t xml:space="preserve"> 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</w:t>
      </w:r>
      <w:r w:rsidRPr="0015276F">
        <w:t xml:space="preserve"> </w:t>
      </w:r>
      <w:r w:rsidRPr="0015276F">
        <w:rPr>
          <w:szCs w:val="28"/>
        </w:rPr>
        <w:t>по признанию жилых помещений непригодными для проживания, через МФЦ срок принятия решения исчисляется со дня передачи МФЦ таких документов в орган, предоставляющий муниципальную услугу.</w:t>
      </w:r>
      <w:r w:rsidRPr="0015276F">
        <w:rPr>
          <w:i/>
          <w:szCs w:val="28"/>
          <w:u w:val="single"/>
        </w:rPr>
        <w:t xml:space="preserve"> 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15276F">
        <w:rPr>
          <w:szCs w:val="28"/>
        </w:rPr>
        <w:t xml:space="preserve">2.4.4. 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15276F">
        <w:rPr>
          <w:szCs w:val="28"/>
        </w:rPr>
        <w:br/>
        <w:t xml:space="preserve">о признании жилых помещений непригодными для проживания, не должен превышать </w:t>
      </w:r>
      <w:r>
        <w:t>30</w:t>
      </w:r>
      <w:r w:rsidRPr="0015276F">
        <w:t xml:space="preserve"> дней со дня принятия соответствующего решения</w:t>
      </w:r>
      <w:r w:rsidRPr="0015276F">
        <w:rPr>
          <w:szCs w:val="28"/>
        </w:rPr>
        <w:t>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B43FD" w:rsidRPr="0015276F" w:rsidRDefault="000B43FD" w:rsidP="000B43FD">
      <w:pPr>
        <w:pStyle w:val="af1"/>
        <w:spacing w:line="320" w:lineRule="exact"/>
        <w:ind w:left="0" w:firstLine="709"/>
        <w:jc w:val="both"/>
        <w:rPr>
          <w:rFonts w:eastAsia="Calibri"/>
          <w:szCs w:val="28"/>
        </w:rPr>
      </w:pPr>
      <w:r w:rsidRPr="0015276F">
        <w:rPr>
          <w:szCs w:val="28"/>
        </w:rPr>
        <w:t xml:space="preserve">2.5.1. </w:t>
      </w:r>
      <w:r w:rsidRPr="0015276F">
        <w:rPr>
          <w:rFonts w:eastAsia="Calibri"/>
          <w:szCs w:val="28"/>
        </w:rPr>
        <w:t xml:space="preserve">Предоставление муниципальной услуги осуществляется </w:t>
      </w:r>
      <w:r w:rsidRPr="0015276F">
        <w:rPr>
          <w:rFonts w:eastAsia="Calibri"/>
          <w:szCs w:val="28"/>
        </w:rPr>
        <w:br/>
        <w:t>в соответствии с:</w:t>
      </w:r>
    </w:p>
    <w:p w:rsidR="000B43FD" w:rsidRPr="0015276F" w:rsidRDefault="00893A70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16" w:history="1">
        <w:r w:rsidR="000B43FD" w:rsidRPr="0015276F">
          <w:rPr>
            <w:szCs w:val="28"/>
          </w:rPr>
          <w:t>Конституцией</w:t>
        </w:r>
      </w:hyperlink>
      <w:r w:rsidR="000B43FD" w:rsidRPr="0015276F">
        <w:rPr>
          <w:szCs w:val="28"/>
        </w:rPr>
        <w:t xml:space="preserve"> Российской Федерации принятой всенародным голосованием  12 декабря 1993 г. («Российская газета», № 7, 21.01.2009 г.);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Жилищным </w:t>
      </w:r>
      <w:hyperlink r:id="rId17" w:history="1">
        <w:r w:rsidRPr="0015276F">
          <w:rPr>
            <w:szCs w:val="28"/>
          </w:rPr>
          <w:t>кодекс</w:t>
        </w:r>
      </w:hyperlink>
      <w:r w:rsidRPr="0015276F">
        <w:rPr>
          <w:szCs w:val="28"/>
        </w:rPr>
        <w:t>ом Российской Федерации от 29 декабря 2004 г. № 188-ФЗ («Российская газета», № 1, 12.01.2005 г.);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Федеральным </w:t>
      </w:r>
      <w:hyperlink r:id="rId18" w:history="1">
        <w:r w:rsidRPr="0015276F">
          <w:rPr>
            <w:szCs w:val="28"/>
          </w:rPr>
          <w:t>закон</w:t>
        </w:r>
      </w:hyperlink>
      <w:r w:rsidRPr="0015276F">
        <w:rPr>
          <w:szCs w:val="28"/>
        </w:rPr>
        <w:t>ом от 06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Федеральным </w:t>
      </w:r>
      <w:hyperlink r:id="rId19" w:history="1">
        <w:r w:rsidRPr="0015276F">
          <w:rPr>
            <w:szCs w:val="28"/>
          </w:rPr>
          <w:t>закон</w:t>
        </w:r>
      </w:hyperlink>
      <w:r w:rsidRPr="0015276F">
        <w:rPr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Федеральным </w:t>
      </w:r>
      <w:hyperlink r:id="rId20" w:history="1">
        <w:r w:rsidRPr="0015276F">
          <w:rPr>
            <w:szCs w:val="28"/>
          </w:rPr>
          <w:t>закон</w:t>
        </w:r>
      </w:hyperlink>
      <w:r w:rsidRPr="0015276F">
        <w:rPr>
          <w:szCs w:val="28"/>
        </w:rPr>
        <w:t>ом от 29 декабря 2004 г. № 189-ФЗ «О введении в действие Жилищного кодекса Российской Федерации» («Российская газета», № 1, 12.01.2005; Собрание законодательства, 2005, № 52 (1 ч.), ст. 5597; 2006, № 27, ст. 2881; 2007, № 1 (1 ч.), ст. 14, № 49, ст. 6071; 2009, № 19, ст. 2283; 2010, № 6, ст. 566, № 32, ст. 4298; 2011, № 23, ст. 3263);</w:t>
      </w:r>
    </w:p>
    <w:p w:rsidR="000B43FD" w:rsidRPr="0015276F" w:rsidRDefault="00893A70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21" w:history="1">
        <w:r w:rsidR="000B43FD" w:rsidRPr="0015276F">
          <w:rPr>
            <w:szCs w:val="28"/>
          </w:rPr>
          <w:t>Постановление</w:t>
        </w:r>
      </w:hyperlink>
      <w:r w:rsidR="000B43FD" w:rsidRPr="0015276F">
        <w:rPr>
          <w:szCs w:val="28"/>
        </w:rPr>
        <w:t>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(«Российская газета», № 28, 10.02.2006, № 173, 10.08.2007);</w:t>
      </w:r>
    </w:p>
    <w:p w:rsidR="000B43FD" w:rsidRPr="004C52D5" w:rsidRDefault="000B43FD" w:rsidP="000B43FD">
      <w:pPr>
        <w:spacing w:line="320" w:lineRule="exact"/>
        <w:ind w:firstLine="567"/>
        <w:jc w:val="both"/>
        <w:rPr>
          <w:szCs w:val="28"/>
        </w:rPr>
      </w:pPr>
      <w:r w:rsidRPr="0015276F">
        <w:rPr>
          <w:szCs w:val="28"/>
        </w:rPr>
        <w:t xml:space="preserve">Постановлением </w:t>
      </w:r>
      <w:r w:rsidRPr="004C52D5">
        <w:rPr>
          <w:szCs w:val="28"/>
        </w:rPr>
        <w:t>Адми</w:t>
      </w:r>
      <w:r>
        <w:rPr>
          <w:szCs w:val="28"/>
        </w:rPr>
        <w:t>нистрации Пальского сельского поселения от 05.11.2012 № 76</w:t>
      </w:r>
      <w:r>
        <w:rPr>
          <w:b/>
          <w:i/>
          <w:szCs w:val="28"/>
        </w:rPr>
        <w:t xml:space="preserve"> </w:t>
      </w:r>
      <w:r w:rsidRPr="0015276F">
        <w:rPr>
          <w:szCs w:val="28"/>
        </w:rPr>
        <w:t xml:space="preserve">«О порядке разработки и утверждения административных регламентов предоставления муниципальных услуг в </w:t>
      </w:r>
      <w:r w:rsidRPr="004C52D5">
        <w:rPr>
          <w:szCs w:val="28"/>
        </w:rPr>
        <w:t>Пальском сельском поселении».</w:t>
      </w:r>
    </w:p>
    <w:p w:rsidR="000B43FD" w:rsidRPr="0015276F" w:rsidRDefault="000B43FD" w:rsidP="000B43FD">
      <w:pPr>
        <w:spacing w:line="320" w:lineRule="exact"/>
        <w:ind w:firstLine="567"/>
        <w:jc w:val="center"/>
        <w:rPr>
          <w:szCs w:val="28"/>
        </w:rPr>
      </w:pPr>
    </w:p>
    <w:p w:rsidR="000B43FD" w:rsidRPr="0015276F" w:rsidRDefault="000B43FD" w:rsidP="000B43FD">
      <w:pPr>
        <w:spacing w:line="320" w:lineRule="exact"/>
        <w:ind w:firstLine="567"/>
        <w:jc w:val="center"/>
        <w:rPr>
          <w:szCs w:val="28"/>
        </w:rPr>
      </w:pPr>
      <w:r w:rsidRPr="0015276F">
        <w:rPr>
          <w:szCs w:val="28"/>
        </w:rPr>
        <w:t xml:space="preserve">2.6. Исчерпывающий перечень документов, необходимых в соответствии </w:t>
      </w:r>
      <w:r w:rsidRPr="0015276F">
        <w:rPr>
          <w:szCs w:val="28"/>
        </w:rPr>
        <w:br/>
        <w:t xml:space="preserve">с нормативными правовыми актами для предоставления </w:t>
      </w:r>
    </w:p>
    <w:p w:rsidR="000B43FD" w:rsidRPr="0015276F" w:rsidRDefault="000B43FD" w:rsidP="000B43FD">
      <w:pPr>
        <w:spacing w:line="320" w:lineRule="exact"/>
        <w:ind w:firstLine="567"/>
        <w:jc w:val="center"/>
        <w:rPr>
          <w:sz w:val="24"/>
        </w:rPr>
      </w:pPr>
      <w:r w:rsidRPr="0015276F">
        <w:rPr>
          <w:szCs w:val="28"/>
        </w:rPr>
        <w:t xml:space="preserve">муниципальной услуги 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B43FD" w:rsidRPr="0015276F" w:rsidRDefault="000B43FD" w:rsidP="000B43FD">
      <w:pPr>
        <w:tabs>
          <w:tab w:val="left" w:pos="0"/>
          <w:tab w:val="left" w:pos="1134"/>
          <w:tab w:val="left" w:pos="1276"/>
        </w:tabs>
        <w:ind w:firstLine="567"/>
        <w:jc w:val="both"/>
        <w:rPr>
          <w:szCs w:val="28"/>
        </w:rPr>
      </w:pPr>
      <w:r w:rsidRPr="0015276F">
        <w:rPr>
          <w:szCs w:val="28"/>
        </w:rPr>
        <w:t xml:space="preserve">2.6.1. Исчерпывающий перечень документов, необходимых </w:t>
      </w:r>
      <w:r w:rsidRPr="0015276F">
        <w:rPr>
          <w:szCs w:val="28"/>
        </w:rPr>
        <w:br/>
        <w:t>для предоставления муниципальной услуги: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2.6.1.1.</w:t>
      </w:r>
      <w:r w:rsidRPr="0015276F">
        <w:t xml:space="preserve"> </w:t>
      </w:r>
      <w:r w:rsidRPr="0015276F">
        <w:rPr>
          <w:szCs w:val="28"/>
        </w:rPr>
        <w:t>заявление о признании жилого помещения непригодным для проживания;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2.6.1.2.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2.6.1.3. </w:t>
      </w:r>
      <w:r w:rsidRPr="0015276F">
        <w:t xml:space="preserve"> </w:t>
      </w:r>
      <w:r w:rsidRPr="0015276F">
        <w:rPr>
          <w:szCs w:val="28"/>
        </w:rPr>
        <w:t>заключение проектно-изыскательской организации по результатам обследования элементов ограждающих и несущих</w:t>
      </w:r>
      <w:r>
        <w:rPr>
          <w:szCs w:val="28"/>
        </w:rPr>
        <w:t xml:space="preserve"> конструкций жилого помещения – </w:t>
      </w:r>
      <w:r w:rsidRPr="0015276F">
        <w:rPr>
          <w:szCs w:val="28"/>
        </w:rPr>
        <w:t>в случае, если в соответствии с абзацем третьим пункта 44 Положения</w:t>
      </w:r>
      <w:r w:rsidRPr="0015276F">
        <w:t xml:space="preserve"> о </w:t>
      </w:r>
      <w:r w:rsidRPr="0015276F">
        <w:rPr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</w:t>
      </w:r>
      <w:r>
        <w:rPr>
          <w:szCs w:val="28"/>
        </w:rPr>
        <w:t>льства РФ от 28 января 2006 г. №</w:t>
      </w:r>
      <w:r w:rsidRPr="0015276F">
        <w:rPr>
          <w:szCs w:val="28"/>
        </w:rPr>
        <w:t xml:space="preserve"> 47, предоставление такого заключения является необходимым для принятия </w:t>
      </w:r>
      <w:r w:rsidRPr="0015276F">
        <w:rPr>
          <w:szCs w:val="28"/>
        </w:rPr>
        <w:lastRenderedPageBreak/>
        <w:t>решения о признании жилого помещения соответствующим (не соответствующим) установленным законодательством требованиям;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2.6.1.4. заявления, письма, жалобы граждан на неудовлетв</w:t>
      </w:r>
      <w:r>
        <w:rPr>
          <w:szCs w:val="28"/>
        </w:rPr>
        <w:t xml:space="preserve">орительные условия проживания – </w:t>
      </w:r>
      <w:r w:rsidRPr="0015276F">
        <w:rPr>
          <w:szCs w:val="28"/>
        </w:rPr>
        <w:t>по усмотрению заявителя.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2.6.1.2. Для рассмотрения заявления о предоставлении муниципальной услуги орган, 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2.6.2.1. сведения из Единого государственного реестра прав на недвижимое имущество и сделок с ним о правах на жилое помещение;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2.6.2.2. технический паспорт жилого помещения;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2.6.2.3. заключения (акты) соответствующих органов государственного надзора (контроля) в случае, если представление указанных документов согласно пункту 44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</w:t>
      </w:r>
      <w:r>
        <w:rPr>
          <w:szCs w:val="28"/>
        </w:rPr>
        <w:t>льства РФ от 28 января 2006 г. №</w:t>
      </w:r>
      <w:r w:rsidRPr="0015276F">
        <w:rPr>
          <w:szCs w:val="28"/>
        </w:rPr>
        <w:t xml:space="preserve"> 47, является необходимым для принятия решения о признании жилого помещения непригодным для проживания.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2.6.3.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15276F">
        <w:rPr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2.7.1. Основания для отказа в приеме документов, необходимых </w:t>
      </w:r>
      <w:r w:rsidRPr="0015276F">
        <w:rPr>
          <w:szCs w:val="28"/>
        </w:rPr>
        <w:br/>
        <w:t>для предоставления муниципальной услуги: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2.9. Исчерпывающий перечень оснований для отказа в предоставлении муниципальной услуги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B43FD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bookmarkStart w:id="1" w:name="Par0"/>
      <w:bookmarkEnd w:id="1"/>
      <w:r w:rsidRPr="0015276F">
        <w:rPr>
          <w:szCs w:val="28"/>
        </w:rPr>
        <w:t>2.9.1. Отказ в предоставлении муниципальной услуги по признанию жилых помещений непригодными для проживания допускается в случае:</w:t>
      </w:r>
    </w:p>
    <w:p w:rsidR="000B43FD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2.9.1.1. представление заявителем неполного пакета документов для получения муниципальной услуги;</w:t>
      </w:r>
    </w:p>
    <w:p w:rsidR="000B43FD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2.9.1.2. предоставление заявителем недостоверных сведений;</w:t>
      </w:r>
    </w:p>
    <w:p w:rsidR="000B43FD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lastRenderedPageBreak/>
        <w:t>2.9.1.3. представление заявителем документов, не соответствующих требованиям, изложенным в пункте 2.6.1;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2.9.1.4. отсутствие в заявлении требуемой информации.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 xml:space="preserve">2.10. Перечень услуг, которые являются необходимыми и обязательными </w:t>
      </w:r>
      <w:r w:rsidRPr="0015276F">
        <w:rPr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15276F">
        <w:rPr>
          <w:szCs w:val="28"/>
        </w:rPr>
        <w:br/>
        <w:t>в предоставлении муниципальной услуги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B43FD" w:rsidRPr="0015276F" w:rsidRDefault="000B43FD" w:rsidP="000B43F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2.10.1 Предоставления услуг, которые являются необходимыми </w:t>
      </w:r>
      <w:r w:rsidRPr="0015276F">
        <w:rPr>
          <w:szCs w:val="28"/>
        </w:rPr>
        <w:br/>
        <w:t>и обязательными для предоставления муниципальной услуги не требуется.</w:t>
      </w:r>
    </w:p>
    <w:p w:rsidR="000B43FD" w:rsidRPr="0015276F" w:rsidRDefault="000B43FD" w:rsidP="000B43F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 xml:space="preserve">2.11. Порядок, размер и основания взимания государственной пошлины </w:t>
      </w:r>
      <w:r w:rsidRPr="0015276F">
        <w:rPr>
          <w:szCs w:val="28"/>
        </w:rPr>
        <w:br/>
        <w:t>или иной платы, взимаемой за предоставление муниципальной услуги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  <w:r w:rsidRPr="0015276F">
        <w:rPr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 xml:space="preserve">2.12. Максимальный срок ожидания в очереди при подаче запроса </w:t>
      </w:r>
      <w:r w:rsidRPr="0015276F">
        <w:rPr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B43FD" w:rsidRPr="0015276F" w:rsidRDefault="000B43FD" w:rsidP="000B43F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0B43FD" w:rsidRPr="0015276F" w:rsidRDefault="000B43FD" w:rsidP="000B43F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0B43FD" w:rsidRPr="0015276F" w:rsidRDefault="000B43FD" w:rsidP="000B43F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2.13. Срок регистрации запроса о предоставлении муниципальной услуги</w:t>
      </w:r>
    </w:p>
    <w:p w:rsidR="000B43FD" w:rsidRPr="0015276F" w:rsidRDefault="000B43FD" w:rsidP="000B43FD">
      <w:pPr>
        <w:pStyle w:val="1"/>
        <w:spacing w:before="0" w:after="0"/>
        <w:ind w:firstLine="709"/>
        <w:jc w:val="both"/>
        <w:rPr>
          <w:szCs w:val="28"/>
        </w:rPr>
      </w:pPr>
    </w:p>
    <w:p w:rsidR="000B43FD" w:rsidRPr="0015276F" w:rsidRDefault="000B43FD" w:rsidP="000B43FD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15276F">
        <w:rPr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подлежат регистрации в день его поступления.</w:t>
      </w:r>
    </w:p>
    <w:p w:rsidR="000B43FD" w:rsidRPr="0015276F" w:rsidRDefault="000B43FD" w:rsidP="000B43FD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15276F">
        <w:rPr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0B43FD" w:rsidRPr="0015276F" w:rsidRDefault="000B43FD" w:rsidP="000B43F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15276F">
        <w:rPr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0B43FD" w:rsidRPr="0015276F" w:rsidRDefault="000B43FD" w:rsidP="000B43F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B43FD" w:rsidRPr="0015276F" w:rsidRDefault="000B43FD" w:rsidP="000B43FD">
      <w:pPr>
        <w:spacing w:line="320" w:lineRule="exact"/>
        <w:ind w:firstLine="567"/>
        <w:jc w:val="both"/>
      </w:pPr>
      <w:r w:rsidRPr="0015276F"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15276F">
        <w:rPr>
          <w:szCs w:val="28"/>
        </w:rPr>
        <w:t xml:space="preserve">от остановок общественного транспорта. </w:t>
      </w:r>
      <w:r w:rsidRPr="0015276F"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0B43FD" w:rsidRPr="0015276F" w:rsidRDefault="000B43FD" w:rsidP="000B43FD">
      <w:pPr>
        <w:pStyle w:val="ConsPlusNormal"/>
        <w:spacing w:line="320" w:lineRule="exact"/>
        <w:ind w:firstLine="540"/>
        <w:jc w:val="both"/>
      </w:pPr>
      <w:r w:rsidRPr="0015276F">
        <w:rPr>
          <w:rFonts w:ascii="Times New Roman" w:hAnsi="Times New Roman" w:cs="Times New Roman"/>
          <w:sz w:val="28"/>
          <w:szCs w:val="28"/>
        </w:rPr>
        <w:lastRenderedPageBreak/>
        <w:t xml:space="preserve">2.14.2. Прием заявителей осуществляется в специально выделенных </w:t>
      </w:r>
      <w:r w:rsidRPr="0015276F"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  <w:r w:rsidRPr="0015276F">
        <w:t xml:space="preserve"> </w:t>
      </w:r>
    </w:p>
    <w:p w:rsidR="000B43FD" w:rsidRPr="0015276F" w:rsidRDefault="000B43FD" w:rsidP="000B43F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6F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15276F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0B43FD" w:rsidRPr="0015276F" w:rsidRDefault="000B43FD" w:rsidP="000B43F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6F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0B43FD" w:rsidRPr="0015276F" w:rsidRDefault="000B43FD" w:rsidP="000B43F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6F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0B43FD" w:rsidRPr="0015276F" w:rsidRDefault="000B43FD" w:rsidP="000B43F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6F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0B43FD" w:rsidRPr="0015276F" w:rsidRDefault="000B43FD" w:rsidP="000B43F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0B43FD" w:rsidRPr="0015276F" w:rsidRDefault="000B43FD" w:rsidP="000B43F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0B43FD" w:rsidRPr="0015276F" w:rsidRDefault="000B43FD" w:rsidP="000B43F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6F">
        <w:rPr>
          <w:rFonts w:ascii="Times New Roman" w:hAnsi="Times New Roman" w:cs="Times New Roman"/>
          <w:sz w:val="28"/>
          <w:szCs w:val="28"/>
        </w:rPr>
        <w:t xml:space="preserve">2.14.3. </w:t>
      </w:r>
      <w:r w:rsidRPr="0015276F">
        <w:rPr>
          <w:rFonts w:ascii="Times New Roman" w:hAnsi="Times New Roman" w:cs="Times New Roman"/>
          <w:bCs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15276F"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0B43FD" w:rsidRPr="0015276F" w:rsidRDefault="000B43FD" w:rsidP="000B43F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2.15. Показатели доступности и качества муниципальной услуги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szCs w:val="28"/>
        </w:rPr>
      </w:pPr>
    </w:p>
    <w:p w:rsidR="000B43FD" w:rsidRPr="0015276F" w:rsidRDefault="000B43FD" w:rsidP="000B43FD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15276F">
        <w:rPr>
          <w:szCs w:val="28"/>
        </w:rPr>
        <w:t>2.15.1. Показатели доступности и качества предоставления муниципальной услуги:</w:t>
      </w:r>
    </w:p>
    <w:p w:rsidR="000B43FD" w:rsidRPr="0015276F" w:rsidRDefault="000B43FD" w:rsidP="000B43F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2.15.1.1. количество взаимодействий заявителя с должностными лицами, муниципальными служащими при предоставлении муници</w:t>
      </w:r>
      <w:r>
        <w:rPr>
          <w:szCs w:val="28"/>
        </w:rPr>
        <w:t xml:space="preserve">пальной услуги </w:t>
      </w:r>
      <w:r>
        <w:rPr>
          <w:szCs w:val="28"/>
        </w:rPr>
        <w:br/>
        <w:t>не превышает 2 раз, продолжительность – не более 15</w:t>
      </w:r>
      <w:r w:rsidRPr="0015276F">
        <w:rPr>
          <w:szCs w:val="28"/>
        </w:rPr>
        <w:t xml:space="preserve"> минут;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2.15.1.2. возможность получения муниципальной услуги в МФЦ в соответствии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0B43FD" w:rsidRPr="0015276F" w:rsidRDefault="000B43FD" w:rsidP="000B43F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15276F">
        <w:rPr>
          <w:b/>
          <w:szCs w:val="28"/>
        </w:rPr>
        <w:t xml:space="preserve"> </w:t>
      </w:r>
      <w:r w:rsidRPr="0015276F">
        <w:rPr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0B43FD" w:rsidRPr="0015276F" w:rsidRDefault="000B43FD" w:rsidP="000B43F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0B43FD" w:rsidRPr="0015276F" w:rsidRDefault="000B43FD" w:rsidP="000B43F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lastRenderedPageBreak/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2.16.1. Информация о муниципальной услуге: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2.16.1.2. размещена на Региональном портале;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2.16.1.3. размещена на Едином портале.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0B43FD" w:rsidRPr="0015276F" w:rsidRDefault="000B43FD" w:rsidP="000B43F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276F">
        <w:rPr>
          <w:rFonts w:ascii="Times New Roman" w:hAnsi="Times New Roman" w:cs="Times New Roman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0B43FD" w:rsidRPr="0015276F" w:rsidRDefault="000B43FD" w:rsidP="000B43F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6F">
        <w:rPr>
          <w:rFonts w:ascii="Times New Roman" w:hAnsi="Times New Roman" w:cs="Times New Roman"/>
          <w:sz w:val="28"/>
          <w:szCs w:val="28"/>
        </w:rPr>
        <w:t>2.16.2.2. через Единый портал.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  <w:r w:rsidRPr="0015276F">
        <w:rPr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15276F">
        <w:rPr>
          <w:szCs w:val="28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Cs w:val="28"/>
        </w:rPr>
      </w:pPr>
      <w:r w:rsidRPr="0015276F">
        <w:rPr>
          <w:b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15276F">
        <w:rPr>
          <w:b/>
          <w:szCs w:val="28"/>
        </w:rPr>
        <w:br/>
        <w:t>в электронной форме</w:t>
      </w:r>
      <w:r w:rsidRPr="0015276F">
        <w:rPr>
          <w:rStyle w:val="afc"/>
          <w:b/>
          <w:szCs w:val="28"/>
        </w:rPr>
        <w:footnoteReference w:id="1"/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jc w:val="center"/>
        <w:outlineLvl w:val="0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</w:rPr>
      </w:pPr>
      <w:r w:rsidRPr="0015276F">
        <w:rPr>
          <w:bCs/>
          <w:iCs/>
          <w:szCs w:val="28"/>
        </w:rPr>
        <w:t>3.1.1. прием и регистрация заявления (приложение 1) и прилагаемых к нему обосновывающих документов;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</w:rPr>
      </w:pPr>
      <w:r w:rsidRPr="0015276F">
        <w:rPr>
          <w:bCs/>
          <w:iCs/>
          <w:szCs w:val="28"/>
        </w:rPr>
        <w:t>3.1.2. рассмотрение заявления и прилагаемых к нему обосновывающих документов;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</w:rPr>
      </w:pPr>
      <w:r w:rsidRPr="0015276F">
        <w:rPr>
          <w:bCs/>
          <w:iCs/>
          <w:szCs w:val="28"/>
        </w:rPr>
        <w:t xml:space="preserve">3.1.3. 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</w:t>
      </w:r>
      <w:r w:rsidRPr="0015276F">
        <w:rPr>
          <w:bCs/>
          <w:iCs/>
          <w:szCs w:val="28"/>
        </w:rPr>
        <w:lastRenderedPageBreak/>
        <w:t xml:space="preserve">подлежащим сносу или реконструкции, утвержденного Постановлением </w:t>
      </w:r>
      <w:r>
        <w:rPr>
          <w:bCs/>
          <w:iCs/>
          <w:szCs w:val="28"/>
        </w:rPr>
        <w:t>Правительства РФ от 28.01.2006 №</w:t>
      </w:r>
      <w:r w:rsidRPr="0015276F">
        <w:rPr>
          <w:bCs/>
          <w:iCs/>
          <w:szCs w:val="28"/>
        </w:rPr>
        <w:t xml:space="preserve"> 47 требованиям;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</w:rPr>
      </w:pPr>
      <w:r w:rsidRPr="0015276F">
        <w:rPr>
          <w:bCs/>
          <w:iCs/>
          <w:szCs w:val="28"/>
        </w:rPr>
        <w:t>3.1.4.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</w:rPr>
      </w:pPr>
      <w:r w:rsidRPr="0015276F">
        <w:rPr>
          <w:bCs/>
          <w:iCs/>
          <w:szCs w:val="28"/>
        </w:rPr>
        <w:t>3.1.5. работу комиссии по оценке пригодности (непригодности) жилых помещений для постоянного проживания;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</w:rPr>
      </w:pPr>
      <w:r w:rsidRPr="0015276F">
        <w:rPr>
          <w:bCs/>
          <w:iCs/>
          <w:szCs w:val="28"/>
        </w:rPr>
        <w:t>3.1.6. составление комиссией заключения о признании жилого помещения соответствующим (не соответствующим) установленным в настоящем Положении требованиям и пригодным (непри</w:t>
      </w:r>
      <w:r>
        <w:rPr>
          <w:bCs/>
          <w:iCs/>
          <w:szCs w:val="28"/>
        </w:rPr>
        <w:t xml:space="preserve">годным) для проживания (далее – </w:t>
      </w:r>
      <w:r w:rsidRPr="0015276F">
        <w:rPr>
          <w:bCs/>
          <w:iCs/>
          <w:szCs w:val="28"/>
        </w:rPr>
        <w:t>заключение);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</w:rPr>
      </w:pPr>
      <w:r w:rsidRPr="0015276F">
        <w:rPr>
          <w:bCs/>
          <w:iCs/>
          <w:szCs w:val="28"/>
        </w:rPr>
        <w:t xml:space="preserve">3.1.7.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заключения; 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</w:rPr>
      </w:pPr>
      <w:r w:rsidRPr="0015276F">
        <w:rPr>
          <w:bCs/>
          <w:iCs/>
          <w:szCs w:val="28"/>
        </w:rPr>
        <w:t>3.1.8. принятие соответствующим органом местного самоуправления решения по итогам работы комиссии;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bCs/>
          <w:iCs/>
          <w:szCs w:val="28"/>
        </w:rPr>
        <w:t>3.1.9.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3.2. Блок-схема предоставления муниципальной услуги приведена </w:t>
      </w:r>
      <w:r w:rsidRPr="0015276F">
        <w:rPr>
          <w:szCs w:val="28"/>
        </w:rPr>
        <w:br/>
        <w:t>в приложении 2 к административному регламенту.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3.3.</w:t>
      </w:r>
      <w:r w:rsidRPr="0015276F">
        <w:t xml:space="preserve"> </w:t>
      </w:r>
      <w:r w:rsidRPr="0015276F">
        <w:rPr>
          <w:szCs w:val="28"/>
        </w:rPr>
        <w:t>Прием и регистрация заявления (приложение 1) и прилагаемых к нему обосновывающих документов.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3.3.1. Основанием для начала административной процедуры является подача заявителем (его представителем) заявления и документов, необходимых </w:t>
      </w:r>
      <w:r w:rsidRPr="0015276F">
        <w:rPr>
          <w:szCs w:val="28"/>
        </w:rPr>
        <w:br/>
        <w:t>для предоставления муниципальной услуги, в орган, предоставляющий муниципальную услугу, МФЦ.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при личном обращении в орган, предоставляющий муниципальную услугу;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в электронной форме через Единый портал;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по электронной почте органа, предоставляющего муниципальную услугу.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3.3.2. Ответственным за исполнение административной процедуры является</w:t>
      </w:r>
      <w:r>
        <w:rPr>
          <w:szCs w:val="28"/>
        </w:rPr>
        <w:t xml:space="preserve"> специалист Администрации Пальского сельского поселения</w:t>
      </w:r>
      <w:r w:rsidRPr="0015276F">
        <w:rPr>
          <w:szCs w:val="28"/>
        </w:rPr>
        <w:t xml:space="preserve"> (далее – ответственный за исполнение административной процедуры).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3.3.3. Запрос о предоставлении муниципальной услуги, в том числе </w:t>
      </w:r>
      <w:r w:rsidRPr="0015276F">
        <w:rPr>
          <w:szCs w:val="28"/>
        </w:rPr>
        <w:br/>
        <w:t xml:space="preserve">в электронной форме, подлежит регистрации в день его поступления </w:t>
      </w:r>
      <w:r w:rsidRPr="0015276F">
        <w:rPr>
          <w:szCs w:val="28"/>
        </w:rPr>
        <w:br/>
        <w:t>в орган, предоставляющий муниципальную услугу.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3.3.4.1. устанавливает предмет обращения;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lastRenderedPageBreak/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0B43FD" w:rsidRPr="0015276F" w:rsidRDefault="000B43FD" w:rsidP="000B43F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5276F">
        <w:rPr>
          <w:rFonts w:cs="Calibri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rFonts w:eastAsia="Calibri"/>
          <w:szCs w:val="28"/>
          <w:lang w:eastAsia="en-US"/>
        </w:rPr>
        <w:t xml:space="preserve">По требованию заявителя </w:t>
      </w:r>
      <w:r w:rsidRPr="0015276F">
        <w:rPr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rFonts w:eastAsia="Calibri"/>
          <w:szCs w:val="28"/>
          <w:lang w:eastAsia="en-US"/>
        </w:rPr>
        <w:t xml:space="preserve">Принятие </w:t>
      </w:r>
      <w:r w:rsidRPr="0015276F">
        <w:rPr>
          <w:szCs w:val="28"/>
        </w:rPr>
        <w:t>органом, предоставляющим муниципальную услугу,</w:t>
      </w:r>
      <w:r w:rsidRPr="0015276F">
        <w:rPr>
          <w:rFonts w:eastAsia="Calibri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15276F">
        <w:rPr>
          <w:szCs w:val="28"/>
        </w:rPr>
        <w:t>органом, предоставляющим муниципальную услугу,</w:t>
      </w:r>
      <w:r w:rsidRPr="0015276F">
        <w:rPr>
          <w:rFonts w:eastAsia="Calibri"/>
          <w:szCs w:val="28"/>
          <w:lang w:eastAsia="en-US"/>
        </w:rPr>
        <w:t xml:space="preserve"> указанного решения.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3.3.4.3. рассматривает заявление, </w:t>
      </w:r>
      <w:r w:rsidRPr="0015276F">
        <w:rPr>
          <w:rFonts w:cs="Calibri"/>
        </w:rPr>
        <w:t xml:space="preserve">регистрирует заявление с представленными документами в </w:t>
      </w:r>
      <w:r w:rsidRPr="0015276F">
        <w:rPr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276F">
        <w:rPr>
          <w:szCs w:val="28"/>
        </w:rPr>
        <w:t xml:space="preserve">3.3.4.4. </w:t>
      </w:r>
      <w:r w:rsidRPr="0015276F">
        <w:rPr>
          <w:rFonts w:cs="Calibri"/>
          <w:szCs w:val="28"/>
        </w:rPr>
        <w:t xml:space="preserve">оформляет расписку </w:t>
      </w:r>
      <w:r w:rsidRPr="0015276F">
        <w:rPr>
          <w:szCs w:val="28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3.3.5. В случае подачи запроса в электронной форме </w:t>
      </w:r>
      <w:r w:rsidRPr="0015276F">
        <w:rPr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15276F">
        <w:rPr>
          <w:szCs w:val="28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lastRenderedPageBreak/>
        <w:t>3.3.6. Прием заявления и документов в МФЦ осуществляется в соответствии с соглашением о взаимодействии, заключенным между МФЦ и органом местного самоуправления.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3.4.</w:t>
      </w:r>
      <w:r w:rsidRPr="0015276F">
        <w:t xml:space="preserve"> Рассмотрение заявления и прилагаемых к нему обосновывающих документов.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15276F">
        <w:rPr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3.4.2. Ответственным за исполнение административной процедуры является</w:t>
      </w:r>
      <w:r>
        <w:rPr>
          <w:szCs w:val="28"/>
        </w:rPr>
        <w:t xml:space="preserve"> специалист администрации Пальского сельского поселения</w:t>
      </w:r>
      <w:r w:rsidRPr="0015276F">
        <w:rPr>
          <w:szCs w:val="28"/>
        </w:rPr>
        <w:t xml:space="preserve"> (далее – ответственный за исполнение административной процедуры).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3.4.3. Ответственный за исполнение административной процедуры: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3.4.3.1. рассматривает заявление и документы на соответствие требованиям  законодательства Российской Федерации, удостоверяясь, что: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3.4.3.1.1. документы предоставлены в полном объеме, в соответствии </w:t>
      </w:r>
      <w:r w:rsidRPr="0015276F">
        <w:rPr>
          <w:szCs w:val="28"/>
        </w:rPr>
        <w:br/>
        <w:t xml:space="preserve">с законодательством Российской Федерации и </w:t>
      </w:r>
      <w:hyperlink r:id="rId22" w:history="1">
        <w:r w:rsidRPr="0015276F">
          <w:rPr>
            <w:szCs w:val="28"/>
          </w:rPr>
          <w:t>разделом 2.6</w:t>
        </w:r>
      </w:hyperlink>
      <w:r w:rsidRPr="0015276F">
        <w:rPr>
          <w:szCs w:val="28"/>
        </w:rPr>
        <w:t xml:space="preserve"> административного регламента;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лиц;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15276F">
        <w:rPr>
          <w:szCs w:val="28"/>
        </w:rPr>
        <w:br/>
        <w:t xml:space="preserve">по собственной инициативе) документы, установленные пунктом 2.6.2. административного регламента. 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Срок подготовки и направления ответа на межведомственный запрос </w:t>
      </w:r>
      <w:r w:rsidRPr="0015276F">
        <w:rPr>
          <w:szCs w:val="28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специалист принимает решение о необходимости определение перечня дополнительных документов,</w:t>
      </w:r>
      <w:r w:rsidRPr="0015276F">
        <w:t xml:space="preserve"> </w:t>
      </w:r>
      <w:r w:rsidRPr="0015276F">
        <w:rPr>
          <w:szCs w:val="28"/>
        </w:rPr>
        <w:t xml:space="preserve">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</w:t>
      </w:r>
      <w:r>
        <w:rPr>
          <w:szCs w:val="28"/>
        </w:rPr>
        <w:t>Правительства РФ от 28.01.2006 №</w:t>
      </w:r>
      <w:r w:rsidRPr="0015276F">
        <w:rPr>
          <w:szCs w:val="28"/>
        </w:rPr>
        <w:t xml:space="preserve"> 47 требованиям.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3.4.4. Срок исполнения административной процедуры не должен превышать </w:t>
      </w:r>
      <w:r>
        <w:rPr>
          <w:szCs w:val="28"/>
        </w:rPr>
        <w:t xml:space="preserve">30 </w:t>
      </w:r>
      <w:r w:rsidRPr="0015276F">
        <w:rPr>
          <w:szCs w:val="28"/>
        </w:rPr>
        <w:t xml:space="preserve">дней со дня представления заявления и соответствующих </w:t>
      </w:r>
      <w:r w:rsidRPr="0015276F">
        <w:rPr>
          <w:szCs w:val="28"/>
        </w:rPr>
        <w:lastRenderedPageBreak/>
        <w:t xml:space="preserve">документов </w:t>
      </w:r>
      <w:r w:rsidRPr="0015276F">
        <w:rPr>
          <w:szCs w:val="28"/>
        </w:rPr>
        <w:br/>
        <w:t>в орган, предоставляющий муниципальную услугу.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3.4.5. Результатом административной процедуры является</w:t>
      </w:r>
      <w:r w:rsidRPr="0015276F">
        <w:t xml:space="preserve"> </w:t>
      </w:r>
      <w:r w:rsidRPr="0015276F">
        <w:rPr>
          <w:szCs w:val="28"/>
        </w:rPr>
        <w:t xml:space="preserve">принятие решения о необходимости определение перечня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</w:t>
      </w:r>
      <w:r>
        <w:rPr>
          <w:szCs w:val="28"/>
        </w:rPr>
        <w:t>Правительства РФ от 28.01.2006 №</w:t>
      </w:r>
      <w:r w:rsidRPr="0015276F">
        <w:rPr>
          <w:szCs w:val="28"/>
        </w:rPr>
        <w:t xml:space="preserve"> 47 требованиям.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необходимости определения перечня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</w:t>
      </w:r>
      <w:r>
        <w:rPr>
          <w:szCs w:val="28"/>
        </w:rPr>
        <w:t>Правительства РФ от 28.01.2006 №</w:t>
      </w:r>
      <w:r w:rsidRPr="0015276F">
        <w:rPr>
          <w:szCs w:val="28"/>
        </w:rPr>
        <w:t xml:space="preserve"> 47 требованиям исчисляется со дня передачи МФЦ таких документов в орган, предоставляющий муниципальную услугу.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</w:pPr>
      <w:r w:rsidRPr="0015276F">
        <w:rPr>
          <w:szCs w:val="28"/>
        </w:rPr>
        <w:t>3.5.</w:t>
      </w:r>
      <w:r w:rsidRPr="0015276F">
        <w:t xml:space="preserve"> Определение перечня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</w:t>
      </w:r>
      <w:r>
        <w:t>Правительства РФ от 28.01.2006 №</w:t>
      </w:r>
      <w:r w:rsidRPr="0015276F">
        <w:t xml:space="preserve"> 47 требованиям исчисляется со дня передачи МФЦ таких документов в орган, предоставляющий муниципальную услугу.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t>3.5.1.</w:t>
      </w:r>
      <w:r w:rsidRPr="0015276F">
        <w:rPr>
          <w:szCs w:val="28"/>
        </w:rPr>
        <w:t xml:space="preserve"> Основанием для начала административной процедуры является</w:t>
      </w:r>
      <w:r w:rsidRPr="0015276F">
        <w:t xml:space="preserve"> принятие ответственным за исполнение административной процедуры решения о необходимости определения перечня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</w:t>
      </w:r>
      <w:r>
        <w:t>Правительства РФ от 28.01.2006 №</w:t>
      </w:r>
      <w:r w:rsidRPr="0015276F">
        <w:t xml:space="preserve"> 47 требованиям исчисляется со дня передачи МФЦ таких документов в орган, предоставляющий муниципальную услугу </w:t>
      </w:r>
      <w:r w:rsidRPr="0015276F">
        <w:rPr>
          <w:szCs w:val="28"/>
        </w:rPr>
        <w:t>с целью</w:t>
      </w:r>
      <w:r w:rsidRPr="0015276F">
        <w:t xml:space="preserve"> </w:t>
      </w:r>
      <w:r w:rsidRPr="0015276F">
        <w:rPr>
          <w:szCs w:val="28"/>
        </w:rPr>
        <w:t xml:space="preserve">проведения оценки жилых помещений на предмет признания непригодными для проживания. 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3.5.2. Ответственным за исполнение административной процедуры является</w:t>
      </w:r>
      <w:r>
        <w:rPr>
          <w:szCs w:val="28"/>
        </w:rPr>
        <w:t xml:space="preserve"> специалист администрации Пальского сельского поселения </w:t>
      </w:r>
      <w:r w:rsidRPr="0015276F">
        <w:rPr>
          <w:szCs w:val="28"/>
        </w:rPr>
        <w:t xml:space="preserve"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 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</w:pPr>
      <w:r w:rsidRPr="0015276F">
        <w:t>3.5.3. Ответственный за исполнение административной процедуры: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</w:pPr>
      <w:r w:rsidRPr="0015276F">
        <w:t xml:space="preserve">3.5.3.1. определяет перечень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о признании помещения </w:t>
      </w:r>
      <w:r w:rsidRPr="0015276F">
        <w:lastRenderedPageBreak/>
        <w:t xml:space="preserve">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</w:t>
      </w:r>
      <w:r>
        <w:t>Правительства РФ от 28.01.2006 №</w:t>
      </w:r>
      <w:r w:rsidRPr="0015276F">
        <w:t xml:space="preserve"> 47 требованиям;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</w:pPr>
      <w:r w:rsidRPr="0015276F">
        <w:t>3.5.3.2. запрашивает в рамках межведомственного информационного взаимодействия необходимые документы путем направления соответствующих запросов в орган или организацию, предоставляющие документ и информацию.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</w:pPr>
      <w:r w:rsidRPr="0015276F">
        <w:t xml:space="preserve">3.5.4. Срок подготовки и направления ответа на межведомственный запрос </w:t>
      </w:r>
    </w:p>
    <w:p w:rsidR="000B43FD" w:rsidRPr="0015276F" w:rsidRDefault="000B43FD" w:rsidP="000B43FD">
      <w:pPr>
        <w:autoSpaceDE w:val="0"/>
        <w:autoSpaceDN w:val="0"/>
        <w:adjustRightInd w:val="0"/>
        <w:jc w:val="both"/>
      </w:pPr>
      <w:r w:rsidRPr="0015276F">
        <w:t xml:space="preserve">не может превышать </w:t>
      </w:r>
      <w:r>
        <w:t>3</w:t>
      </w:r>
      <w:r w:rsidRPr="0015276F">
        <w:t xml:space="preserve">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</w:pPr>
      <w:r w:rsidRPr="0015276F">
        <w:t>3.5.5.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специалист принимает решение о необходимости определения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</w:pPr>
      <w:r w:rsidRPr="0015276F">
        <w:t>3.6.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3.6.1. Ответственным за исполнение административной процедуры является</w:t>
      </w:r>
      <w:r>
        <w:rPr>
          <w:szCs w:val="28"/>
        </w:rPr>
        <w:t xml:space="preserve"> специалист администрации Пальского сельского поселения </w:t>
      </w:r>
      <w:r w:rsidRPr="0015276F">
        <w:rPr>
          <w:szCs w:val="28"/>
        </w:rPr>
        <w:t xml:space="preserve">в соответствии с должностными обязанностями (далее – ответственный за исполнение административной процедуры). 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</w:pPr>
      <w:r w:rsidRPr="0015276F">
        <w:t>3.6.2. Ответственный за исполнение административной процедуры: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</w:pPr>
      <w:r w:rsidRPr="0015276F">
        <w:t>3.6.2.1. определяет состав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</w:pPr>
      <w:r w:rsidRPr="0015276F">
        <w:t>3.6.2.2. направляет уведомления привлекаемым экспертам о дате и времени заседания межведомственной комиссии по оценке пригодности (непригодности) жилых помещений для постоянного проживания путем направления факсограмм, либо телефонограмм;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</w:pPr>
      <w:r w:rsidRPr="0015276F">
        <w:t>3.6.2.3. уведомляет заявителя о дате и времени заседания комиссии путем направления писем ли</w:t>
      </w:r>
      <w:r>
        <w:t xml:space="preserve">бо телефонограмм не позднее 3 </w:t>
      </w:r>
      <w:r w:rsidRPr="0015276F">
        <w:t>дней</w:t>
      </w:r>
      <w:r>
        <w:t xml:space="preserve"> </w:t>
      </w:r>
      <w:r w:rsidRPr="0015276F">
        <w:t xml:space="preserve"> до даты проведения заседания комиссии.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</w:pPr>
      <w:r w:rsidRPr="0015276F">
        <w:t xml:space="preserve">3.6.3. Срок подготовки и направления уведомлений не </w:t>
      </w:r>
      <w:r>
        <w:t xml:space="preserve">может превышать 30 </w:t>
      </w:r>
      <w:r w:rsidRPr="0015276F">
        <w:t>дней до даты проведения комиссии.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</w:pPr>
      <w:r w:rsidRPr="0015276F">
        <w:t xml:space="preserve">3.6.4. Результатом административной процедуры является направление уведомлений привлекаемым экспертам о дате и времени заседания </w:t>
      </w:r>
      <w:r w:rsidRPr="0015276F">
        <w:lastRenderedPageBreak/>
        <w:t>межведомственной комиссии по оценке пригодности (непригодности) жилых помещений для постоянного проживания.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3.7. Работа комиссии по оценке пригодности (непригодности) жилых помещений для постоянного проживания.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3.7.1.</w:t>
      </w:r>
      <w:r w:rsidRPr="0015276F">
        <w:t xml:space="preserve"> </w:t>
      </w:r>
      <w:r w:rsidRPr="0015276F">
        <w:rPr>
          <w:szCs w:val="28"/>
        </w:rPr>
        <w:t>Основанием для начала административной процедуры является</w:t>
      </w:r>
      <w:r w:rsidRPr="0015276F">
        <w:t xml:space="preserve"> уведомление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 </w:t>
      </w:r>
      <w:r w:rsidRPr="0015276F">
        <w:rPr>
          <w:szCs w:val="28"/>
        </w:rPr>
        <w:t>с целью</w:t>
      </w:r>
      <w:r w:rsidRPr="0015276F">
        <w:t xml:space="preserve"> </w:t>
      </w:r>
      <w:r w:rsidRPr="0015276F">
        <w:rPr>
          <w:szCs w:val="28"/>
        </w:rPr>
        <w:t xml:space="preserve">проведения оценки жилых помещений на предмет признания непригодными для проживания. 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3.7.2. Ответственным за исполнение административной процедуры является </w:t>
      </w:r>
      <w:r>
        <w:rPr>
          <w:szCs w:val="28"/>
        </w:rPr>
        <w:t xml:space="preserve">специалист администрации Пальского сельского поселения </w:t>
      </w:r>
      <w:r w:rsidRPr="0015276F">
        <w:rPr>
          <w:szCs w:val="28"/>
        </w:rPr>
        <w:t xml:space="preserve">в соответствии с должностными обязанностями (далее – ответственный за исполнение административной процедуры). 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3.7.3. Ответственный за исполнение административной процедуры: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3.7.3.1.</w:t>
      </w:r>
      <w:r>
        <w:rPr>
          <w:szCs w:val="28"/>
        </w:rPr>
        <w:t xml:space="preserve"> регистрирует заявление в журнале регистрации и проверяет приложенные к заявлению документы в соответствии их установленному перечню.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3.7.4.</w:t>
      </w:r>
      <w:r>
        <w:rPr>
          <w:szCs w:val="28"/>
        </w:rPr>
        <w:t xml:space="preserve"> </w:t>
      </w:r>
      <w:r w:rsidRPr="0015276F">
        <w:rPr>
          <w:szCs w:val="28"/>
        </w:rPr>
        <w:t>Комиссия рассматривает поступившее заявление или заключение органа государственного надзора (контроля) в течение 30 дней с даты регистрации и принимает решение (в виде заключения), указанное в пункте 47 Положения</w:t>
      </w:r>
      <w:r w:rsidRPr="0015276F">
        <w:t xml:space="preserve"> </w:t>
      </w:r>
      <w:r w:rsidRPr="0015276F">
        <w:rPr>
          <w:szCs w:val="28"/>
        </w:rPr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</w:t>
      </w:r>
      <w:r>
        <w:rPr>
          <w:szCs w:val="28"/>
        </w:rPr>
        <w:t>Правительства РФ от 28.01.2006 №</w:t>
      </w:r>
      <w:r w:rsidRPr="0015276F">
        <w:rPr>
          <w:szCs w:val="28"/>
        </w:rPr>
        <w:t xml:space="preserve"> 47, либо решение о проведении дополнительного обследования оцениваемого помещения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3.7.5. Комиссия вправе самостоятельно запрашивать дополнительные документы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результатах, проведенных в отношении жилого помещения, мероприятий по контролю), необходимые для принятия решения о признании жилого помещения непригодным для проживания, либо привлекать экспертов проектно-изыскательских организаций для оценки жилого помещения на предмет непригодности.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3.7.6. По результатам работы комиссия принимает одно из следующих решений: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3.7.6.1. о соответствии помещения требованиям, предъявляемым к жилому помещению, и его пригодности для проживания;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3.7.6.2.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о признании помещения жилым помещением, жилого помещения непригодным для проживания и многоквартирного дома </w:t>
      </w:r>
      <w:r w:rsidRPr="0015276F">
        <w:rPr>
          <w:szCs w:val="28"/>
        </w:rPr>
        <w:lastRenderedPageBreak/>
        <w:t>аварийным и подлежащим сносу или реконструкции, утвержденного Постановлением Правительства РФ</w:t>
      </w:r>
      <w:r>
        <w:rPr>
          <w:szCs w:val="28"/>
        </w:rPr>
        <w:t xml:space="preserve"> от 28.01.2006 №</w:t>
      </w:r>
      <w:r w:rsidRPr="0015276F">
        <w:rPr>
          <w:szCs w:val="28"/>
        </w:rPr>
        <w:t xml:space="preserve"> 47 требованиями и после их завершения - о продолжении процедуры оценки;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3.7.6.3.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3.7.7. Срок исполнения административной п</w:t>
      </w:r>
      <w:r>
        <w:rPr>
          <w:szCs w:val="28"/>
        </w:rPr>
        <w:t>роцедуры не должен превышать 30</w:t>
      </w:r>
      <w:r w:rsidRPr="0015276F">
        <w:rPr>
          <w:szCs w:val="28"/>
        </w:rPr>
        <w:t xml:space="preserve"> дней со дня представления заявления и соответствующих документов в орган, предоставляющий муниципальную услугу.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</w:t>
      </w:r>
      <w:r w:rsidRPr="0015276F">
        <w:t xml:space="preserve"> </w:t>
      </w:r>
      <w:r w:rsidRPr="0015276F">
        <w:rPr>
          <w:szCs w:val="28"/>
        </w:rPr>
        <w:t>признании жилого помещения непригодным для постоянного проживания или об отказе в признании жилого помещения непригодным для постоянного проживания исчисляется со дня передачи МФЦ таких документов в орган, предоставляющий муниципальную услугу.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3.7.8. Результатом</w:t>
      </w:r>
      <w:r w:rsidRPr="0015276F">
        <w:t xml:space="preserve"> </w:t>
      </w:r>
      <w:r w:rsidRPr="0015276F">
        <w:rPr>
          <w:szCs w:val="28"/>
        </w:rPr>
        <w:t>административной процедуры является</w:t>
      </w:r>
      <w:r w:rsidRPr="0015276F">
        <w:t xml:space="preserve"> </w:t>
      </w:r>
      <w:r w:rsidRPr="0015276F">
        <w:rPr>
          <w:szCs w:val="28"/>
        </w:rPr>
        <w:t>заключение о признании помещения пригодным (непригодным) для постоянного проживания составленное в 3-х экземплярах по форме согласно приложению 3.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В случае обследования помещения комиссия составляет в 3 экземплярах акт обследования помещения по форме согласно приложению 4.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3.8. Принятие органом местного самоуправления решения по итогам работы комиссии.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3.8.1.Основанием для начала административной процедуры заключение о признании помещения пригодным (непригодным) для постоянного проживания.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 w:rsidRPr="0015276F">
        <w:rPr>
          <w:szCs w:val="28"/>
        </w:rPr>
        <w:t>3.8.2. Ответственным за исполнение административной процедуры является</w:t>
      </w:r>
      <w:r>
        <w:rPr>
          <w:szCs w:val="28"/>
        </w:rPr>
        <w:t xml:space="preserve"> специалист администрации Пальского сельского поселения</w:t>
      </w:r>
      <w:r w:rsidRPr="0015276F">
        <w:rPr>
          <w:szCs w:val="28"/>
        </w:rPr>
        <w:t xml:space="preserve"> в соответствии с должностными обязанностями (далее – ответственный за исполнение административной процедуры).</w:t>
      </w:r>
      <w:r w:rsidRPr="0015276F" w:rsidDel="0074738E">
        <w:rPr>
          <w:szCs w:val="28"/>
        </w:rPr>
        <w:t xml:space="preserve"> 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3.8.3. Ответственный за исполнение административной процедуры принимает решение и издает распоряжение с указанием о дальнейшем использовании помещения</w:t>
      </w:r>
      <w:r w:rsidRPr="0015276F">
        <w:t xml:space="preserve"> </w:t>
      </w:r>
      <w:r w:rsidRPr="0015276F">
        <w:rPr>
          <w:szCs w:val="28"/>
        </w:rPr>
        <w:t>или о признании необходимости проведения ремонтно-восстановительных работ.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Срок исполнения административной п</w:t>
      </w:r>
      <w:r>
        <w:rPr>
          <w:szCs w:val="28"/>
        </w:rPr>
        <w:t>роцедуры не должен превышать 30</w:t>
      </w:r>
      <w:r w:rsidRPr="0015276F">
        <w:rPr>
          <w:szCs w:val="28"/>
        </w:rPr>
        <w:t xml:space="preserve"> дней со дня представления заявления и соответствующих документов в орган, предоставляющий муниципальную услугу.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Результатом административной процедуры является издание распоряжения с указанием о дальнейшем использовании помещения или о признании необходимости проведения ремонтно-восстановительных работ.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3.9.  Выдача (направление) заявителю документа, подтверждающего решение о</w:t>
      </w:r>
      <w:r w:rsidRPr="0015276F">
        <w:t xml:space="preserve"> </w:t>
      </w:r>
      <w:r w:rsidRPr="0015276F">
        <w:rPr>
          <w:szCs w:val="28"/>
        </w:rPr>
        <w:t xml:space="preserve"> предоставлении муниципальной услуги или об отказе в предоставлении муниципальной услуги.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lastRenderedPageBreak/>
        <w:t>3.9.1.Основанием для начала административной процедуры является</w:t>
      </w:r>
      <w:r w:rsidRPr="0015276F">
        <w:t xml:space="preserve"> </w:t>
      </w:r>
      <w:r w:rsidRPr="0015276F">
        <w:rPr>
          <w:szCs w:val="28"/>
        </w:rPr>
        <w:t>заключение о признании помещения пригодным (непригодным) для постоянного проживания составленное в 3-х экземплярах, подписанное всеми членами комиссии</w:t>
      </w:r>
      <w:r w:rsidRPr="0015276F">
        <w:t>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 w:rsidRPr="0015276F">
        <w:rPr>
          <w:szCs w:val="28"/>
        </w:rPr>
        <w:t xml:space="preserve">3.9.2. Ответственным за исполнение административной процедуры является </w:t>
      </w:r>
      <w:r>
        <w:rPr>
          <w:szCs w:val="28"/>
        </w:rPr>
        <w:t xml:space="preserve">специалист администрации Пальского сельского поселения </w:t>
      </w:r>
      <w:r w:rsidRPr="0015276F">
        <w:rPr>
          <w:szCs w:val="28"/>
        </w:rPr>
        <w:t>в соответствии с должностными обязанностями (далее – ответственный за исполнение административной процедуры).</w:t>
      </w:r>
      <w:r w:rsidRPr="0015276F" w:rsidDel="0074738E">
        <w:rPr>
          <w:szCs w:val="28"/>
        </w:rPr>
        <w:t xml:space="preserve"> 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3.9.3. Ответственный за исполнение административной процедуры: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3.9.3.1. регистрирует</w:t>
      </w:r>
      <w:r w:rsidRPr="0015276F">
        <w:t xml:space="preserve"> </w:t>
      </w:r>
      <w:r w:rsidRPr="0015276F">
        <w:rPr>
          <w:szCs w:val="28"/>
        </w:rPr>
        <w:t>документ, подтверждающий принятие решения о   предоставлении муниципальной услуги или об отказе в предоставлении муниципальной услуги.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3.9.3.2. выдает под роспись заявителю или направляет ему документ, подтверждающий принятие решения о  предоставлении муниципальной услуги или об отказе в предоставлении муниципальной услуги заказным письмом по адресу, указанному в заявлении; 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Копия</w:t>
      </w:r>
      <w:r w:rsidRPr="0015276F">
        <w:t xml:space="preserve"> </w:t>
      </w:r>
      <w:r w:rsidRPr="0015276F">
        <w:rPr>
          <w:szCs w:val="28"/>
        </w:rPr>
        <w:t>документа, подтверждающего принятие</w:t>
      </w:r>
      <w:r w:rsidRPr="0015276F">
        <w:t xml:space="preserve"> </w:t>
      </w:r>
      <w:r w:rsidRPr="0015276F">
        <w:rPr>
          <w:szCs w:val="28"/>
        </w:rPr>
        <w:t xml:space="preserve">решения о  предоставлении муниципальной услуги или об отказе в предоставлении муниципальной услуги остается в органе, предоставляющем муниципальную услугу. 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В случае обращения заявителя за получением муниципальной услуги в МФЦ, документ, подтверждающий принятие решения о</w:t>
      </w:r>
      <w:r>
        <w:rPr>
          <w:szCs w:val="28"/>
        </w:rPr>
        <w:t xml:space="preserve"> </w:t>
      </w:r>
      <w:r w:rsidRPr="0015276F">
        <w:rPr>
          <w:szCs w:val="28"/>
        </w:rPr>
        <w:t>предоставлении муниципальной услуги или об отказе в предоставлении муниципальной услуги заявитель получает в МФЦ, если иной способ получения не указан заявителем.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В случае предоставления услуги с использованием Единого портала </w:t>
      </w:r>
      <w:r w:rsidRPr="0015276F">
        <w:rPr>
          <w:szCs w:val="28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</w:pPr>
      <w:r w:rsidRPr="0015276F">
        <w:rPr>
          <w:szCs w:val="28"/>
        </w:rPr>
        <w:t xml:space="preserve">3.9.4. Срок выдачи (направления по адресу, указанному в заявлении, либо через МФЦ) заявителю документа, подтверждающего принятие решения о  предоставлении муниципальной услуги или об отказе в предоставлении муниципальной услуги </w:t>
      </w:r>
      <w:r>
        <w:rPr>
          <w:bCs/>
          <w:szCs w:val="28"/>
        </w:rPr>
        <w:t xml:space="preserve">не должен превышать 30 </w:t>
      </w:r>
      <w:r w:rsidRPr="0015276F">
        <w:rPr>
          <w:bCs/>
          <w:szCs w:val="28"/>
        </w:rPr>
        <w:t>дней с момента принятия соответствующего решения</w:t>
      </w:r>
      <w:r w:rsidRPr="0015276F">
        <w:t>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3.9.5. Результатом административной процедуры является выдача (направление) заявителю</w:t>
      </w:r>
      <w:r w:rsidRPr="0015276F">
        <w:t xml:space="preserve"> </w:t>
      </w:r>
      <w:r w:rsidRPr="0015276F">
        <w:rPr>
          <w:szCs w:val="28"/>
        </w:rPr>
        <w:t>документа, подтверждающего принятие</w:t>
      </w:r>
      <w:r w:rsidRPr="0015276F">
        <w:t xml:space="preserve"> </w:t>
      </w:r>
      <w:r w:rsidRPr="0015276F">
        <w:rPr>
          <w:szCs w:val="28"/>
        </w:rPr>
        <w:t>решения о  предоставлении муниципальной услуги или об отказе в предоставлении муниципальной услуги.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15276F">
        <w:rPr>
          <w:b/>
        </w:rPr>
        <w:t>IV. Ф</w:t>
      </w:r>
      <w:r w:rsidRPr="0015276F">
        <w:rPr>
          <w:b/>
          <w:szCs w:val="28"/>
        </w:rPr>
        <w:t xml:space="preserve">ормы контроля за </w:t>
      </w:r>
      <w:r w:rsidRPr="0015276F">
        <w:rPr>
          <w:b/>
          <w:bCs/>
          <w:szCs w:val="28"/>
        </w:rPr>
        <w:t>исполнением административного регламента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jc w:val="center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t>4.1.</w:t>
      </w:r>
      <w:r w:rsidRPr="0015276F">
        <w:tab/>
      </w:r>
      <w:r w:rsidRPr="0015276F">
        <w:rPr>
          <w:szCs w:val="28"/>
        </w:rPr>
        <w:t xml:space="preserve">Порядок осуществления текущего контроля за соблюдением </w:t>
      </w:r>
      <w:r w:rsidRPr="0015276F">
        <w:rPr>
          <w:szCs w:val="28"/>
        </w:rPr>
        <w:br/>
        <w:t xml:space="preserve">и исполнением должностными лицами, муниципальными служащими органа, предоставляющего муниципальную услугу, положений регламента и иных </w:t>
      </w:r>
      <w:r w:rsidRPr="0015276F">
        <w:rPr>
          <w:szCs w:val="28"/>
        </w:rPr>
        <w:lastRenderedPageBreak/>
        <w:t>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0B43FD" w:rsidRPr="0015276F" w:rsidRDefault="000B43FD" w:rsidP="000B43FD">
      <w:pPr>
        <w:widowControl w:val="0"/>
        <w:suppressAutoHyphens/>
        <w:spacing w:line="320" w:lineRule="exact"/>
        <w:ind w:firstLine="567"/>
        <w:jc w:val="both"/>
        <w:rPr>
          <w:szCs w:val="28"/>
        </w:rPr>
      </w:pPr>
      <w:r w:rsidRPr="0015276F">
        <w:rPr>
          <w:rFonts w:eastAsia="Calibri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>
        <w:rPr>
          <w:szCs w:val="28"/>
        </w:rPr>
        <w:t>главу администрации Пальского сельского поселения.</w:t>
      </w:r>
    </w:p>
    <w:p w:rsidR="000B43FD" w:rsidRPr="0015276F" w:rsidRDefault="000B43FD" w:rsidP="000B43FD">
      <w:pPr>
        <w:widowControl w:val="0"/>
        <w:suppressAutoHyphens/>
        <w:spacing w:line="320" w:lineRule="exact"/>
        <w:ind w:firstLine="567"/>
        <w:jc w:val="both"/>
        <w:rPr>
          <w:szCs w:val="28"/>
        </w:rPr>
      </w:pPr>
      <w:r w:rsidRPr="0015276F">
        <w:rPr>
          <w:rFonts w:eastAsia="Calibri"/>
          <w:szCs w:val="28"/>
          <w:lang w:eastAsia="en-US"/>
        </w:rPr>
        <w:t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>
        <w:rPr>
          <w:rFonts w:eastAsia="Calibri"/>
          <w:szCs w:val="28"/>
          <w:lang w:eastAsia="en-US"/>
        </w:rPr>
        <w:t xml:space="preserve"> специалистом администрации Пальского сельского поселения </w:t>
      </w:r>
      <w:r w:rsidRPr="0015276F">
        <w:rPr>
          <w:szCs w:val="28"/>
        </w:rPr>
        <w:t>в соответствии с должностными обязанностями.</w:t>
      </w:r>
    </w:p>
    <w:p w:rsidR="000B43FD" w:rsidRPr="0015276F" w:rsidRDefault="000B43FD" w:rsidP="000B43FD">
      <w:pPr>
        <w:widowControl w:val="0"/>
        <w:suppressAutoHyphens/>
        <w:spacing w:line="320" w:lineRule="exact"/>
        <w:ind w:firstLine="567"/>
        <w:jc w:val="both"/>
        <w:rPr>
          <w:i/>
          <w:szCs w:val="28"/>
          <w:u w:val="single"/>
        </w:rPr>
      </w:pPr>
    </w:p>
    <w:p w:rsidR="000B43FD" w:rsidRPr="0015276F" w:rsidRDefault="000B43FD" w:rsidP="000B43FD">
      <w:pPr>
        <w:widowControl w:val="0"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B43FD" w:rsidRPr="0015276F" w:rsidRDefault="000B43FD" w:rsidP="000B43FD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0B43FD" w:rsidRPr="0015276F" w:rsidRDefault="000B43FD" w:rsidP="000B43FD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rFonts w:eastAsia="Calibri"/>
          <w:szCs w:val="28"/>
          <w:lang w:eastAsia="en-US"/>
        </w:rPr>
        <w:t xml:space="preserve">4.2.1. </w:t>
      </w:r>
      <w:r w:rsidRPr="0015276F">
        <w:rPr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B43FD" w:rsidRPr="0015276F" w:rsidRDefault="000B43FD" w:rsidP="000B43FD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 xml:space="preserve">4.2.2. </w:t>
      </w:r>
      <w:r w:rsidRPr="0015276F">
        <w:rPr>
          <w:rFonts w:eastAsia="Calibri"/>
          <w:szCs w:val="28"/>
          <w:lang w:eastAsia="en-US"/>
        </w:rPr>
        <w:t>Периодичность и сроки проведения проверок устанавливаются</w:t>
      </w:r>
      <w:r w:rsidRPr="0015276F">
        <w:rPr>
          <w:szCs w:val="28"/>
        </w:rPr>
        <w:t xml:space="preserve"> </w:t>
      </w:r>
      <w:r>
        <w:rPr>
          <w:szCs w:val="28"/>
        </w:rPr>
        <w:t>Постановлением администрации Пальского сельского поселения.</w:t>
      </w:r>
    </w:p>
    <w:p w:rsidR="000B43FD" w:rsidRPr="0015276F" w:rsidRDefault="000B43FD" w:rsidP="000B43FD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0B43FD" w:rsidRPr="0015276F" w:rsidRDefault="000B43FD" w:rsidP="000B43FD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0B43FD" w:rsidRPr="0015276F" w:rsidRDefault="000B43FD" w:rsidP="000B43FD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>4.2.3.2. поручение руководителя органа, предоставляющего муниципальную услугу</w:t>
      </w:r>
      <w:r>
        <w:rPr>
          <w:rFonts w:eastAsia="Calibri"/>
          <w:szCs w:val="28"/>
          <w:lang w:eastAsia="en-US"/>
        </w:rPr>
        <w:t>.</w:t>
      </w:r>
    </w:p>
    <w:p w:rsidR="000B43FD" w:rsidRPr="0015276F" w:rsidRDefault="000B43FD" w:rsidP="000B43FD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15276F">
        <w:rPr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0B43FD" w:rsidRPr="0015276F" w:rsidRDefault="000B43FD" w:rsidP="000B43FD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15276F">
        <w:rPr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3" w:history="1">
        <w:r w:rsidRPr="0015276F">
          <w:rPr>
            <w:szCs w:val="28"/>
          </w:rPr>
          <w:t>законодательством</w:t>
        </w:r>
      </w:hyperlink>
      <w:r w:rsidRPr="0015276F">
        <w:rPr>
          <w:szCs w:val="28"/>
        </w:rPr>
        <w:t xml:space="preserve"> Российской Федерации.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rFonts w:eastAsia="Calibri"/>
          <w:szCs w:val="28"/>
          <w:lang w:eastAsia="en-US"/>
        </w:rPr>
        <w:t xml:space="preserve">4.3. </w:t>
      </w:r>
      <w:r w:rsidRPr="0015276F">
        <w:rPr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15276F">
        <w:rPr>
          <w:szCs w:val="28"/>
        </w:rPr>
        <w:br/>
        <w:t>и организаций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 xml:space="preserve">4.3.1. Должностные лица, муниципальные служащие </w:t>
      </w:r>
      <w:r w:rsidRPr="0015276F">
        <w:rPr>
          <w:szCs w:val="28"/>
        </w:rPr>
        <w:t>органа, предоставляющего муниципальную услугу,</w:t>
      </w:r>
      <w:r w:rsidRPr="0015276F">
        <w:rPr>
          <w:rFonts w:eastAsia="Calibri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15276F">
        <w:rPr>
          <w:szCs w:val="28"/>
        </w:rPr>
        <w:t>органа, предоставляющего муниципальную услугу</w:t>
      </w:r>
      <w:r w:rsidRPr="0015276F">
        <w:rPr>
          <w:rFonts w:eastAsia="Calibri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15276F">
        <w:rPr>
          <w:szCs w:val="28"/>
        </w:rPr>
        <w:t xml:space="preserve"> Российской Федерации</w:t>
      </w:r>
      <w:r w:rsidRPr="0015276F">
        <w:rPr>
          <w:rFonts w:eastAsia="Calibri"/>
          <w:szCs w:val="28"/>
          <w:lang w:eastAsia="en-US"/>
        </w:rPr>
        <w:t xml:space="preserve">. 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 xml:space="preserve">4.3.3. Контроль за предоставлением муниципальной услуги, в том числе </w:t>
      </w:r>
      <w:r w:rsidRPr="0015276F">
        <w:rPr>
          <w:rFonts w:eastAsia="Calibri"/>
          <w:szCs w:val="28"/>
          <w:lang w:eastAsia="en-US"/>
        </w:rPr>
        <w:br/>
        <w:t xml:space="preserve">со стороны граждан, их объединений и организаций осуществляется путем </w:t>
      </w:r>
      <w:r w:rsidRPr="0015276F">
        <w:rPr>
          <w:rFonts w:eastAsia="Calibri"/>
          <w:szCs w:val="28"/>
          <w:lang w:eastAsia="en-US"/>
        </w:rPr>
        <w:lastRenderedPageBreak/>
        <w:t>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15276F">
        <w:rPr>
          <w:szCs w:val="28"/>
        </w:rPr>
        <w:t xml:space="preserve">орган, предоставляющий муниципальную услугу, </w:t>
      </w:r>
      <w:r w:rsidRPr="0015276F">
        <w:rPr>
          <w:rFonts w:eastAsia="Calibri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0B43FD" w:rsidRPr="0015276F" w:rsidRDefault="000B43FD" w:rsidP="000B43FD">
      <w:pPr>
        <w:pStyle w:val="a4"/>
        <w:spacing w:line="320" w:lineRule="exact"/>
        <w:rPr>
          <w:szCs w:val="28"/>
        </w:rPr>
      </w:pPr>
      <w:r w:rsidRPr="0015276F">
        <w:rPr>
          <w:szCs w:val="28"/>
        </w:rPr>
        <w:t xml:space="preserve"> 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15276F">
        <w:rPr>
          <w:b/>
          <w:szCs w:val="28"/>
        </w:rPr>
        <w:t>V.</w:t>
      </w:r>
      <w:r w:rsidRPr="0015276F">
        <w:rPr>
          <w:szCs w:val="28"/>
        </w:rPr>
        <w:t xml:space="preserve"> </w:t>
      </w:r>
      <w:r w:rsidRPr="0015276F">
        <w:rPr>
          <w:b/>
          <w:bCs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0B43FD" w:rsidRPr="0015276F" w:rsidRDefault="000B43FD" w:rsidP="000B43FD">
      <w:pPr>
        <w:spacing w:line="320" w:lineRule="exact"/>
        <w:ind w:firstLine="720"/>
        <w:jc w:val="center"/>
        <w:rPr>
          <w:szCs w:val="28"/>
        </w:rPr>
      </w:pPr>
    </w:p>
    <w:p w:rsidR="000B43FD" w:rsidRPr="0015276F" w:rsidRDefault="000B43FD" w:rsidP="000B43FD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15276F">
        <w:rPr>
          <w:rFonts w:eastAsia="Calibri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0B43FD" w:rsidRPr="0015276F" w:rsidRDefault="000B43FD" w:rsidP="000B43FD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rFonts w:eastAsia="Calibri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15276F">
        <w:rPr>
          <w:rFonts w:eastAsia="Calibri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15276F">
        <w:rPr>
          <w:szCs w:val="28"/>
        </w:rPr>
        <w:t xml:space="preserve"> в досудебном (внесудебном) порядке.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  <w:r w:rsidRPr="0015276F">
        <w:rPr>
          <w:szCs w:val="28"/>
        </w:rPr>
        <w:t>5.2. Предмет жалобы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 xml:space="preserve">5.2.1. Заявитель имеет право обратиться с жалобой, в том числе </w:t>
      </w:r>
      <w:r w:rsidRPr="0015276F">
        <w:rPr>
          <w:szCs w:val="28"/>
        </w:rPr>
        <w:br/>
        <w:t>в следующих случаях: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>5.2.1.2. нарушение срока предоставления муниципальной услуги;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 xml:space="preserve">5.2.1.6. требование с заявителя при предоставлении муниципальной услуги платы, не предусмотренной нормативными правовыми актами </w:t>
      </w:r>
      <w:r w:rsidRPr="0015276F">
        <w:rPr>
          <w:szCs w:val="28"/>
        </w:rPr>
        <w:lastRenderedPageBreak/>
        <w:t>Российской Федерации, Пермского края, муниципальными правовыми актами;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5.2.2. Жалоба должна содержать: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5.2.2.2. фамилию, имя, отчество (при наличии), сведения</w:t>
      </w:r>
      <w:r>
        <w:rPr>
          <w:szCs w:val="28"/>
        </w:rPr>
        <w:t xml:space="preserve"> о месте жительства заявителя – </w:t>
      </w:r>
      <w:r w:rsidRPr="0015276F">
        <w:rPr>
          <w:szCs w:val="28"/>
        </w:rPr>
        <w:t>физического лица либо наименование, сведени</w:t>
      </w:r>
      <w:r>
        <w:rPr>
          <w:szCs w:val="28"/>
        </w:rPr>
        <w:t xml:space="preserve">я о месте нахождения заявителя – </w:t>
      </w:r>
      <w:r w:rsidRPr="0015276F">
        <w:rPr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B43FD" w:rsidRPr="0015276F" w:rsidRDefault="000B43FD" w:rsidP="000B43FD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szCs w:val="28"/>
          <w:lang w:eastAsia="en-US"/>
        </w:rPr>
      </w:pPr>
    </w:p>
    <w:p w:rsidR="000B43FD" w:rsidRPr="0015276F" w:rsidRDefault="000B43FD" w:rsidP="000B43FD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 xml:space="preserve">5.3. Орган, предоставляющий муниципальную услугу, и уполномоченные </w:t>
      </w:r>
      <w:r w:rsidRPr="0015276F">
        <w:rPr>
          <w:rFonts w:eastAsia="Calibri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0B43FD" w:rsidRPr="0015276F" w:rsidRDefault="000B43FD" w:rsidP="000B43FD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szCs w:val="28"/>
          <w:lang w:eastAsia="en-US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szCs w:val="28"/>
        </w:rPr>
      </w:pPr>
      <w:r w:rsidRPr="0015276F">
        <w:rPr>
          <w:rFonts w:eastAsia="Calibri"/>
          <w:szCs w:val="28"/>
          <w:lang w:eastAsia="en-US"/>
        </w:rPr>
        <w:t xml:space="preserve">5.3.1. Жалоба на решение и действие (бездействие) </w:t>
      </w:r>
      <w:r w:rsidRPr="0015276F">
        <w:rPr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15276F">
        <w:rPr>
          <w:rFonts w:eastAsia="Calibri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15276F">
        <w:rPr>
          <w:szCs w:val="28"/>
        </w:rPr>
        <w:t>орган, предоставляющий муниципальную услугу,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lastRenderedPageBreak/>
        <w:t xml:space="preserve">5.3.2. Жалоба на решение, принятое руководителем </w:t>
      </w:r>
      <w:r w:rsidRPr="0015276F">
        <w:rPr>
          <w:szCs w:val="28"/>
        </w:rPr>
        <w:t>органа, предоставляющего муниципальную услугу,</w:t>
      </w:r>
      <w:r w:rsidRPr="0015276F">
        <w:rPr>
          <w:rFonts w:eastAsia="Calibri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5.4. Порядок подачи и рассмотрения жалобы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5.4.1. Жалоба подается в письменной форме на бумажном носителе: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szCs w:val="28"/>
        </w:rPr>
      </w:pPr>
      <w:r w:rsidRPr="0015276F">
        <w:rPr>
          <w:szCs w:val="28"/>
        </w:rPr>
        <w:t>5.4.1.1. непосредственно в канцелярию органа, предоставляющего муниципальную услугу</w:t>
      </w:r>
      <w:r w:rsidRPr="0015276F">
        <w:rPr>
          <w:rFonts w:eastAsia="Calibri"/>
          <w:szCs w:val="28"/>
          <w:lang w:eastAsia="en-US"/>
        </w:rPr>
        <w:t>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15276F">
        <w:rPr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15276F">
        <w:rPr>
          <w:rFonts w:eastAsia="Calibri"/>
          <w:i/>
          <w:szCs w:val="28"/>
          <w:lang w:eastAsia="en-US"/>
        </w:rPr>
        <w:t>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5.4.1.3. в ходе личного приема руководителя органа, предоставляющего муниципальную услугу;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5.4.2. Время приема жалоб органа, предоставляющего муниципальную услугу,</w:t>
      </w:r>
      <w:r w:rsidRPr="0015276F">
        <w:rPr>
          <w:rFonts w:eastAsia="Calibri"/>
          <w:szCs w:val="28"/>
          <w:lang w:eastAsia="en-US"/>
        </w:rPr>
        <w:t xml:space="preserve"> </w:t>
      </w:r>
      <w:r w:rsidRPr="0015276F">
        <w:rPr>
          <w:szCs w:val="28"/>
        </w:rPr>
        <w:t>совпадает со временем предоставления муниципальной услуги.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5.4.3. Жалоба может быть подана заявителем в электронной форме посредством: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5.4.3.1. официального сайта;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5.4.3.2. Единого портала;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5.4.3.3. Регионального портала.</w:t>
      </w:r>
    </w:p>
    <w:p w:rsidR="000B43FD" w:rsidRPr="0015276F" w:rsidRDefault="000B43FD" w:rsidP="000B43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5.4.4. При подаче жалобы в электронном виде документы, указанные </w:t>
      </w:r>
      <w:r w:rsidRPr="0015276F">
        <w:rPr>
          <w:szCs w:val="28"/>
        </w:rPr>
        <w:br/>
        <w:t xml:space="preserve">в </w:t>
      </w:r>
      <w:hyperlink r:id="rId24" w:history="1">
        <w:r w:rsidRPr="0015276F">
          <w:rPr>
            <w:szCs w:val="28"/>
          </w:rPr>
          <w:t>пункте 5</w:t>
        </w:r>
      </w:hyperlink>
      <w:r w:rsidRPr="0015276F">
        <w:rPr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15276F">
        <w:rPr>
          <w:rFonts w:eastAsia="Calibri"/>
          <w:szCs w:val="28"/>
          <w:lang w:eastAsia="en-US"/>
        </w:rPr>
        <w:t xml:space="preserve"> </w:t>
      </w:r>
      <w:r w:rsidRPr="0015276F">
        <w:rPr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5.4.6. В органе, предоставляющем муниципальную услугу,</w:t>
      </w:r>
      <w:r w:rsidRPr="0015276F">
        <w:rPr>
          <w:rFonts w:eastAsia="Calibri"/>
          <w:szCs w:val="28"/>
          <w:lang w:eastAsia="en-US"/>
        </w:rPr>
        <w:t xml:space="preserve"> </w:t>
      </w:r>
      <w:r w:rsidRPr="0015276F">
        <w:rPr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5.4.6.1. прием и рассмотрение жалоб в соответствии с требованиями статьи </w:t>
      </w:r>
      <w:r w:rsidRPr="0015276F">
        <w:rPr>
          <w:rFonts w:eastAsia="Calibri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15276F">
        <w:rPr>
          <w:szCs w:val="28"/>
        </w:rPr>
        <w:t>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5.4.6.2. направление жалоб в уполномоченный на рассмотрение жалобы орган.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5.5. Сроки рассмотрения жалобы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5.5.1. Жалоба, поступившая в</w:t>
      </w:r>
      <w:r w:rsidRPr="0015276F">
        <w:rPr>
          <w:i/>
          <w:szCs w:val="28"/>
        </w:rPr>
        <w:t xml:space="preserve"> </w:t>
      </w:r>
      <w:r w:rsidRPr="0015276F">
        <w:rPr>
          <w:szCs w:val="28"/>
        </w:rPr>
        <w:t>орган, предоставляющий муниципальную услугу,</w:t>
      </w:r>
      <w:r w:rsidRPr="0015276F">
        <w:rPr>
          <w:rFonts w:eastAsia="Calibri"/>
          <w:szCs w:val="28"/>
          <w:lang w:eastAsia="en-US"/>
        </w:rPr>
        <w:t xml:space="preserve"> </w:t>
      </w:r>
      <w:r w:rsidRPr="0015276F">
        <w:rPr>
          <w:szCs w:val="28"/>
        </w:rPr>
        <w:t>подлежит регистрации не позднее следующего рабочего дня со дня ее поступления.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15276F">
        <w:rPr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5.5.3. Жалоба, поступившая в орган, предоставляющий муниципальную услугу,</w:t>
      </w:r>
      <w:r w:rsidRPr="0015276F">
        <w:rPr>
          <w:rFonts w:eastAsia="Calibri"/>
          <w:szCs w:val="28"/>
          <w:lang w:eastAsia="en-US"/>
        </w:rPr>
        <w:t xml:space="preserve"> </w:t>
      </w:r>
      <w:r w:rsidRPr="0015276F">
        <w:rPr>
          <w:szCs w:val="28"/>
        </w:rPr>
        <w:t xml:space="preserve">подлежит рассмотрению должностным лицом, муниципальным </w:t>
      </w:r>
      <w:r w:rsidRPr="0015276F">
        <w:rPr>
          <w:szCs w:val="28"/>
        </w:rPr>
        <w:lastRenderedPageBreak/>
        <w:t>служащим наделенным полномочиями по рассмотрению жалоб, в течение 15 рабочих дней со дня ее регистрации</w:t>
      </w:r>
      <w:r w:rsidRPr="0015276F">
        <w:rPr>
          <w:vertAlign w:val="superscript"/>
        </w:rPr>
        <w:footnoteReference w:id="2"/>
      </w:r>
      <w:r w:rsidRPr="0015276F">
        <w:rPr>
          <w:szCs w:val="28"/>
        </w:rPr>
        <w:t>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5.5.4. В случае обжалования отказа органа, предоставляющего муниципальную услугу,</w:t>
      </w:r>
      <w:r w:rsidRPr="0015276F">
        <w:rPr>
          <w:rFonts w:eastAsia="Calibri"/>
          <w:szCs w:val="28"/>
          <w:lang w:eastAsia="en-US"/>
        </w:rPr>
        <w:t xml:space="preserve"> либо должностных лиц, муниципальных служащих</w:t>
      </w:r>
      <w:r w:rsidRPr="0015276F">
        <w:rPr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5.6. Результат рассмотрения жалобы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15276F">
        <w:rPr>
          <w:szCs w:val="28"/>
        </w:rPr>
        <w:t>5.6.1. По результатам рассмотрения жалобы орган, предоставляющий муниципальную услугу,</w:t>
      </w:r>
      <w:r w:rsidRPr="0015276F">
        <w:rPr>
          <w:b/>
          <w:i/>
          <w:szCs w:val="28"/>
        </w:rPr>
        <w:t xml:space="preserve"> </w:t>
      </w:r>
      <w:r w:rsidRPr="0015276F">
        <w:rPr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5.6.4.</w:t>
      </w:r>
      <w:r w:rsidRPr="0015276F">
        <w:rPr>
          <w:b/>
          <w:szCs w:val="28"/>
        </w:rPr>
        <w:t xml:space="preserve"> </w:t>
      </w:r>
      <w:r w:rsidRPr="0015276F">
        <w:rPr>
          <w:szCs w:val="28"/>
        </w:rPr>
        <w:t>Орган, предоставляющий муниципальную услугу,</w:t>
      </w:r>
      <w:r w:rsidRPr="0015276F">
        <w:rPr>
          <w:b/>
          <w:szCs w:val="28"/>
        </w:rPr>
        <w:t xml:space="preserve"> </w:t>
      </w:r>
      <w:r w:rsidRPr="0015276F">
        <w:rPr>
          <w:szCs w:val="28"/>
        </w:rPr>
        <w:t>отказывает в удовлетворении жалобы в следующих случаях: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5.6.5. Орган, предоставляющий муниципальную услугу,</w:t>
      </w:r>
      <w:r w:rsidRPr="0015276F">
        <w:rPr>
          <w:b/>
          <w:i/>
          <w:szCs w:val="28"/>
        </w:rPr>
        <w:t xml:space="preserve"> </w:t>
      </w:r>
      <w:r w:rsidRPr="0015276F">
        <w:rPr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67"/>
        <w:rPr>
          <w:szCs w:val="28"/>
        </w:rPr>
      </w:pPr>
      <w:r w:rsidRPr="0015276F">
        <w:rPr>
          <w:szCs w:val="28"/>
        </w:rPr>
        <w:lastRenderedPageBreak/>
        <w:t>5.7. Порядок информирования заявителя о результатах рассмотрения жалобы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szCs w:val="28"/>
        </w:rPr>
      </w:pPr>
      <w:r w:rsidRPr="0015276F">
        <w:rPr>
          <w:szCs w:val="28"/>
        </w:rPr>
        <w:t>5.7.1. Ответ по результатам рассмотрения жалобы</w:t>
      </w:r>
      <w:r w:rsidRPr="0015276F">
        <w:rPr>
          <w:b/>
          <w:bCs/>
          <w:szCs w:val="28"/>
        </w:rPr>
        <w:t xml:space="preserve"> </w:t>
      </w:r>
      <w:r w:rsidRPr="0015276F">
        <w:rPr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5.7.3. В ответе по результатам рассмотрения жалобы указываются: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5.7.3.3. фамилия, имя, отчество (при наличии) или наименование заявителя;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5.7.3.4. основания для принятия решения по жалобе;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5.7.3.5. принятое по жалобе решение;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5.7.3.7. сведения о порядке обжалования принятого по жалобе решения.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5.8. Порядок обжалования решения по жалобе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15276F">
        <w:rPr>
          <w:szCs w:val="28"/>
        </w:rPr>
        <w:t xml:space="preserve">органа, предоставляющего муниципальную услугу, </w:t>
      </w:r>
      <w:r w:rsidRPr="0015276F">
        <w:rPr>
          <w:rFonts w:eastAsia="Calibri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15276F">
        <w:rPr>
          <w:rFonts w:eastAsia="Calibri"/>
          <w:szCs w:val="28"/>
          <w:lang w:eastAsia="en-US"/>
        </w:rPr>
        <w:br/>
        <w:t>с законодательством Российской Федерации.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lang w:eastAsia="en-US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  <w:r w:rsidRPr="0015276F">
        <w:rPr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15276F">
        <w:rPr>
          <w:szCs w:val="28"/>
        </w:rPr>
        <w:br/>
        <w:t xml:space="preserve">к предоставлению муниципальной услуги и находящиеся в </w:t>
      </w:r>
      <w:r w:rsidRPr="0015276F">
        <w:rPr>
          <w:rFonts w:eastAsia="Calibri"/>
          <w:szCs w:val="28"/>
          <w:lang w:eastAsia="en-US"/>
        </w:rPr>
        <w:t>органе, предоставляющем муниципальную услугу</w:t>
      </w:r>
      <w:r w:rsidRPr="0015276F">
        <w:rPr>
          <w:szCs w:val="28"/>
        </w:rPr>
        <w:t xml:space="preserve">, соответствующие информация </w:t>
      </w:r>
      <w:r w:rsidRPr="0015276F">
        <w:rPr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15276F">
        <w:rPr>
          <w:i/>
          <w:szCs w:val="28"/>
        </w:rPr>
        <w:t xml:space="preserve">, </w:t>
      </w:r>
      <w:r w:rsidRPr="0015276F">
        <w:rPr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 xml:space="preserve">5.10. Способы информирования заявителей о порядке 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lastRenderedPageBreak/>
        <w:t>подачи и рассмотрения жалобы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5.10.1.</w:t>
      </w:r>
      <w:r w:rsidRPr="0015276F">
        <w:rPr>
          <w:b/>
          <w:i/>
          <w:szCs w:val="28"/>
        </w:rPr>
        <w:t xml:space="preserve"> </w:t>
      </w:r>
      <w:r w:rsidRPr="0015276F">
        <w:rPr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15276F">
        <w:rPr>
          <w:rFonts w:eastAsia="Calibri"/>
          <w:b/>
          <w:szCs w:val="28"/>
          <w:lang w:eastAsia="en-US"/>
        </w:rPr>
        <w:t xml:space="preserve"> </w:t>
      </w:r>
      <w:r w:rsidRPr="0015276F">
        <w:rPr>
          <w:szCs w:val="28"/>
        </w:rPr>
        <w:t xml:space="preserve">органа, предоставляющего муниципальную услугу, должностных лиц, </w:t>
      </w:r>
      <w:r w:rsidRPr="0015276F">
        <w:rPr>
          <w:rFonts w:eastAsia="Calibri"/>
          <w:szCs w:val="28"/>
          <w:lang w:eastAsia="en-US"/>
        </w:rPr>
        <w:t>муниципальных служащих</w:t>
      </w:r>
      <w:r w:rsidRPr="0015276F">
        <w:rPr>
          <w:i/>
          <w:szCs w:val="28"/>
        </w:rPr>
        <w:t xml:space="preserve"> </w:t>
      </w:r>
      <w:r w:rsidRPr="0015276F">
        <w:rPr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15276F">
        <w:rPr>
          <w:szCs w:val="28"/>
        </w:rPr>
        <w:br/>
        <w:t>на Едином портале, Региональном портале.</w:t>
      </w:r>
    </w:p>
    <w:p w:rsidR="000B43FD" w:rsidRPr="0015276F" w:rsidRDefault="000B43FD" w:rsidP="000B43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B43FD" w:rsidRPr="0015276F" w:rsidRDefault="000B43FD" w:rsidP="000B43FD">
      <w:pPr>
        <w:spacing w:line="320" w:lineRule="exact"/>
        <w:jc w:val="both"/>
        <w:rPr>
          <w:szCs w:val="28"/>
        </w:rPr>
      </w:pPr>
    </w:p>
    <w:p w:rsidR="000B43FD" w:rsidRPr="0015276F" w:rsidRDefault="000B43FD" w:rsidP="000B43FD">
      <w:pPr>
        <w:spacing w:line="320" w:lineRule="exact"/>
        <w:jc w:val="both"/>
        <w:rPr>
          <w:b/>
        </w:rPr>
      </w:pPr>
    </w:p>
    <w:p w:rsidR="000B43FD" w:rsidRPr="0015276F" w:rsidRDefault="000B43FD" w:rsidP="000B43FD">
      <w:pPr>
        <w:spacing w:line="320" w:lineRule="exact"/>
        <w:jc w:val="right"/>
        <w:rPr>
          <w:szCs w:val="28"/>
        </w:rPr>
      </w:pPr>
      <w:r w:rsidRPr="0015276F">
        <w:rPr>
          <w:sz w:val="24"/>
        </w:rPr>
        <w:br w:type="page"/>
      </w:r>
      <w:r w:rsidRPr="0015276F">
        <w:rPr>
          <w:szCs w:val="28"/>
        </w:rPr>
        <w:lastRenderedPageBreak/>
        <w:t xml:space="preserve">                                                                     Приложение 1</w:t>
      </w:r>
    </w:p>
    <w:p w:rsidR="000B43FD" w:rsidRPr="0015276F" w:rsidRDefault="000B43FD" w:rsidP="000B43FD">
      <w:pPr>
        <w:spacing w:line="32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к административному регламенту</w:t>
      </w:r>
    </w:p>
    <w:p w:rsidR="000B43FD" w:rsidRPr="0015276F" w:rsidRDefault="000B43FD" w:rsidP="000B43FD">
      <w:pPr>
        <w:spacing w:line="28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предоставления муниципальной услуги</w:t>
      </w:r>
    </w:p>
    <w:p w:rsidR="000B43FD" w:rsidRPr="0015276F" w:rsidRDefault="000B43FD" w:rsidP="000B43FD">
      <w:pPr>
        <w:tabs>
          <w:tab w:val="left" w:pos="4820"/>
        </w:tabs>
        <w:spacing w:line="280" w:lineRule="exact"/>
        <w:jc w:val="right"/>
        <w:rPr>
          <w:szCs w:val="22"/>
        </w:rPr>
      </w:pPr>
      <w:r w:rsidRPr="0015276F">
        <w:rPr>
          <w:szCs w:val="28"/>
        </w:rPr>
        <w:t xml:space="preserve">                                                               «Признание жилых помещений непригодными для проживания»</w:t>
      </w:r>
    </w:p>
    <w:p w:rsidR="000B43FD" w:rsidRPr="0015276F" w:rsidRDefault="000B43FD" w:rsidP="000B43FD">
      <w:pPr>
        <w:spacing w:after="430" w:line="206" w:lineRule="exact"/>
        <w:ind w:left="7140" w:right="300"/>
        <w:jc w:val="both"/>
        <w:rPr>
          <w:szCs w:val="28"/>
        </w:rPr>
      </w:pPr>
      <w:r w:rsidRPr="0015276F">
        <w:rPr>
          <w:szCs w:val="28"/>
        </w:rPr>
        <w:t xml:space="preserve">   </w:t>
      </w:r>
    </w:p>
    <w:p w:rsidR="000B43FD" w:rsidRPr="0015276F" w:rsidRDefault="000B43FD" w:rsidP="000B43FD">
      <w:pPr>
        <w:widowControl w:val="0"/>
        <w:tabs>
          <w:tab w:val="left" w:pos="4820"/>
        </w:tabs>
        <w:autoSpaceDE w:val="0"/>
        <w:autoSpaceDN w:val="0"/>
        <w:adjustRightInd w:val="0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</w:t>
      </w:r>
      <w:r w:rsidRPr="0015276F">
        <w:rPr>
          <w:sz w:val="24"/>
          <w:szCs w:val="24"/>
        </w:rPr>
        <w:t>В</w:t>
      </w:r>
      <w:r w:rsidRPr="0015276F">
        <w:rPr>
          <w:szCs w:val="28"/>
        </w:rPr>
        <w:t xml:space="preserve"> _____________________________</w:t>
      </w:r>
    </w:p>
    <w:p w:rsidR="000B43FD" w:rsidRPr="0015276F" w:rsidRDefault="000B43FD" w:rsidP="000B43FD">
      <w:pPr>
        <w:widowControl w:val="0"/>
        <w:autoSpaceDE w:val="0"/>
        <w:autoSpaceDN w:val="0"/>
        <w:adjustRightInd w:val="0"/>
        <w:rPr>
          <w:sz w:val="20"/>
        </w:rPr>
      </w:pPr>
      <w:r w:rsidRPr="0015276F">
        <w:rPr>
          <w:sz w:val="20"/>
        </w:rPr>
        <w:t xml:space="preserve">                                                                                                                  (наименование органа местного</w:t>
      </w:r>
    </w:p>
    <w:p w:rsidR="000B43FD" w:rsidRPr="0015276F" w:rsidRDefault="000B43FD" w:rsidP="000B43FD">
      <w:pPr>
        <w:widowControl w:val="0"/>
        <w:autoSpaceDE w:val="0"/>
        <w:autoSpaceDN w:val="0"/>
        <w:adjustRightInd w:val="0"/>
        <w:rPr>
          <w:sz w:val="20"/>
        </w:rPr>
      </w:pPr>
      <w:r w:rsidRPr="0015276F">
        <w:rPr>
          <w:sz w:val="20"/>
        </w:rPr>
        <w:t xml:space="preserve">                                                                                                                                   самоуправления)</w:t>
      </w:r>
    </w:p>
    <w:p w:rsidR="000B43FD" w:rsidRPr="0015276F" w:rsidRDefault="000B43FD" w:rsidP="000B43FD">
      <w:pPr>
        <w:autoSpaceDE w:val="0"/>
        <w:autoSpaceDN w:val="0"/>
        <w:adjustRightInd w:val="0"/>
        <w:ind w:left="2832" w:firstLine="708"/>
        <w:jc w:val="right"/>
        <w:rPr>
          <w:rFonts w:ascii="Courier New" w:hAnsi="Courier New" w:cs="Courier New"/>
          <w:sz w:val="20"/>
        </w:rPr>
      </w:pPr>
    </w:p>
    <w:p w:rsidR="000B43FD" w:rsidRPr="0015276F" w:rsidRDefault="000B43FD" w:rsidP="000B43FD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____________________________________</w:t>
      </w:r>
    </w:p>
    <w:p w:rsidR="000B43FD" w:rsidRPr="0015276F" w:rsidRDefault="000B43FD" w:rsidP="000B43FD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                                              Ф.И.О. Заявителя  </w:t>
      </w:r>
    </w:p>
    <w:p w:rsidR="000B43FD" w:rsidRPr="0015276F" w:rsidRDefault="000B43FD" w:rsidP="000B43FD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____________________________________</w:t>
      </w:r>
    </w:p>
    <w:p w:rsidR="000B43FD" w:rsidRPr="0015276F" w:rsidRDefault="000B43FD" w:rsidP="000B43FD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 почтовый адрес</w:t>
      </w:r>
    </w:p>
    <w:p w:rsidR="000B43FD" w:rsidRPr="0015276F" w:rsidRDefault="000B43FD" w:rsidP="000B43FD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____________________________________</w:t>
      </w:r>
    </w:p>
    <w:p w:rsidR="000B43FD" w:rsidRPr="0015276F" w:rsidRDefault="000B43FD" w:rsidP="000B43FD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  телефон                                           </w:t>
      </w:r>
    </w:p>
    <w:p w:rsidR="000B43FD" w:rsidRPr="0015276F" w:rsidRDefault="000B43FD" w:rsidP="000B43F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0B43FD" w:rsidRPr="0015276F" w:rsidRDefault="000B43FD" w:rsidP="000B43F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0B43FD" w:rsidRPr="0015276F" w:rsidRDefault="000B43FD" w:rsidP="000B43F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0B43FD" w:rsidRPr="0015276F" w:rsidRDefault="000B43FD" w:rsidP="000B43F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0B43FD" w:rsidRPr="0015276F" w:rsidRDefault="000B43FD" w:rsidP="000B43F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                          </w:t>
      </w:r>
      <w:r w:rsidRPr="0015276F">
        <w:rPr>
          <w:rFonts w:ascii="Courier New" w:hAnsi="Courier New" w:cs="Courier New"/>
          <w:b/>
          <w:bCs/>
          <w:sz w:val="22"/>
          <w:szCs w:val="22"/>
        </w:rPr>
        <w:t>ЗАЯВЛЕНИЕ</w:t>
      </w:r>
    </w:p>
    <w:p w:rsidR="000B43FD" w:rsidRPr="0015276F" w:rsidRDefault="000B43FD" w:rsidP="000B43F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B43FD" w:rsidRPr="0015276F" w:rsidRDefault="000B43FD" w:rsidP="000B43F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Прошу Вас провести оценку жилого объекта, расположенного по  адресу:</w:t>
      </w:r>
    </w:p>
    <w:p w:rsidR="000B43FD" w:rsidRPr="0015276F" w:rsidRDefault="000B43FD" w:rsidP="000B43F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B43FD" w:rsidRPr="0015276F" w:rsidRDefault="000B43FD" w:rsidP="000B43F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и признать его пригодным (непригодным) для проживания и   многоквартирный</w:t>
      </w:r>
    </w:p>
    <w:p w:rsidR="000B43FD" w:rsidRPr="0015276F" w:rsidRDefault="000B43FD" w:rsidP="000B43F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дом аварийным и подлежащим сносу или реконструкции.</w:t>
      </w:r>
    </w:p>
    <w:p w:rsidR="000B43FD" w:rsidRPr="0015276F" w:rsidRDefault="000B43FD" w:rsidP="000B43F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Необходимые документы прилагаю:</w:t>
      </w:r>
    </w:p>
    <w:p w:rsidR="000B43FD" w:rsidRPr="0015276F" w:rsidRDefault="000B43FD" w:rsidP="000B43F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1. _________________________________________________________________</w:t>
      </w:r>
    </w:p>
    <w:p w:rsidR="000B43FD" w:rsidRPr="0015276F" w:rsidRDefault="000B43FD" w:rsidP="000B43F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2. _________________________________________________________________</w:t>
      </w:r>
    </w:p>
    <w:p w:rsidR="000B43FD" w:rsidRPr="0015276F" w:rsidRDefault="000B43FD" w:rsidP="000B43F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3. _________________________________________________________________</w:t>
      </w:r>
    </w:p>
    <w:p w:rsidR="000B43FD" w:rsidRPr="0015276F" w:rsidRDefault="000B43FD" w:rsidP="000B43F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4. _________________________________________________________________</w:t>
      </w:r>
    </w:p>
    <w:p w:rsidR="000B43FD" w:rsidRPr="0015276F" w:rsidRDefault="000B43FD" w:rsidP="000B43F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B43FD" w:rsidRPr="0015276F" w:rsidRDefault="000B43FD" w:rsidP="000B43F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Заявитель   _______________________   ______________________________</w:t>
      </w:r>
    </w:p>
    <w:p w:rsidR="000B43FD" w:rsidRPr="0015276F" w:rsidRDefault="000B43FD" w:rsidP="000B43F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                  (подпись)                (расшифровка подписи)</w:t>
      </w:r>
    </w:p>
    <w:p w:rsidR="000B43FD" w:rsidRPr="0015276F" w:rsidRDefault="000B43FD" w:rsidP="000B43F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B43FD" w:rsidRDefault="000B43FD" w:rsidP="000B43F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Дата обращения "___" ________________ 20___ г.</w:t>
      </w:r>
    </w:p>
    <w:p w:rsidR="000B43FD" w:rsidRDefault="000B43FD" w:rsidP="000B43F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43FD" w:rsidRDefault="000B43FD" w:rsidP="000B43F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43FD" w:rsidRDefault="000B43FD" w:rsidP="000B43F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526CEE" w:rsidRDefault="00526CEE"/>
    <w:sectPr w:rsidR="00526CEE" w:rsidSect="00404A7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58" w:rsidRDefault="00CB7558" w:rsidP="000B43FD">
      <w:r>
        <w:separator/>
      </w:r>
    </w:p>
  </w:endnote>
  <w:endnote w:type="continuationSeparator" w:id="0">
    <w:p w:rsidR="00CB7558" w:rsidRDefault="00CB7558" w:rsidP="000B4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58" w:rsidRDefault="00CB7558" w:rsidP="000B43FD">
      <w:r>
        <w:separator/>
      </w:r>
    </w:p>
  </w:footnote>
  <w:footnote w:type="continuationSeparator" w:id="0">
    <w:p w:rsidR="00CB7558" w:rsidRDefault="00CB7558" w:rsidP="000B43FD">
      <w:r>
        <w:continuationSeparator/>
      </w:r>
    </w:p>
  </w:footnote>
  <w:footnote w:id="1">
    <w:p w:rsidR="000B43FD" w:rsidRDefault="000B43FD" w:rsidP="000B43FD">
      <w:pPr>
        <w:pStyle w:val="afa"/>
      </w:pPr>
      <w:r>
        <w:rPr>
          <w:rStyle w:val="afc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2">
    <w:p w:rsidR="000B43FD" w:rsidRDefault="000B43FD" w:rsidP="000B43FD">
      <w:pPr>
        <w:pStyle w:val="afa"/>
        <w:jc w:val="both"/>
      </w:pPr>
      <w:r w:rsidRPr="000E0524">
        <w:rPr>
          <w:rStyle w:val="afc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151"/>
    <w:multiLevelType w:val="hybridMultilevel"/>
    <w:tmpl w:val="38601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3FD"/>
    <w:rsid w:val="000B43FD"/>
    <w:rsid w:val="0012676C"/>
    <w:rsid w:val="002B2DCE"/>
    <w:rsid w:val="00404A74"/>
    <w:rsid w:val="004567F3"/>
    <w:rsid w:val="00465FC0"/>
    <w:rsid w:val="00526CEE"/>
    <w:rsid w:val="005D07A9"/>
    <w:rsid w:val="005F0046"/>
    <w:rsid w:val="00893A70"/>
    <w:rsid w:val="00896DE8"/>
    <w:rsid w:val="009A2B62"/>
    <w:rsid w:val="00B82E50"/>
    <w:rsid w:val="00CB7558"/>
    <w:rsid w:val="00ED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B43FD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0B43FD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0B43FD"/>
  </w:style>
  <w:style w:type="paragraph" w:styleId="a7">
    <w:name w:val="footer"/>
    <w:basedOn w:val="a"/>
    <w:link w:val="a8"/>
    <w:rsid w:val="000B4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B43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9"/>
    <w:uiPriority w:val="99"/>
    <w:rsid w:val="000B43FD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rsid w:val="000B43FD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Приложение"/>
    <w:basedOn w:val="a4"/>
    <w:rsid w:val="000B43FD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0B43FD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rsid w:val="000B43F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rsid w:val="000B43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rsid w:val="000B43FD"/>
    <w:rPr>
      <w:color w:val="0000FF"/>
      <w:u w:val="single"/>
    </w:rPr>
  </w:style>
  <w:style w:type="character" w:styleId="af">
    <w:name w:val="FollowedHyperlink"/>
    <w:rsid w:val="000B43FD"/>
    <w:rPr>
      <w:color w:val="800080"/>
      <w:u w:val="single"/>
    </w:rPr>
  </w:style>
  <w:style w:type="paragraph" w:customStyle="1" w:styleId="ConsPlusNormal">
    <w:name w:val="ConsPlusNormal"/>
    <w:link w:val="ConsPlusNormal0"/>
    <w:rsid w:val="000B43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B43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0B43FD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0B43FD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qFormat/>
    <w:rsid w:val="000B43FD"/>
    <w:pPr>
      <w:ind w:left="708"/>
    </w:pPr>
  </w:style>
  <w:style w:type="character" w:styleId="af2">
    <w:name w:val="Strong"/>
    <w:uiPriority w:val="22"/>
    <w:qFormat/>
    <w:rsid w:val="000B43FD"/>
    <w:rPr>
      <w:b/>
      <w:bCs/>
    </w:rPr>
  </w:style>
  <w:style w:type="paragraph" w:customStyle="1" w:styleId="1">
    <w:name w:val="Обычный (веб)1"/>
    <w:basedOn w:val="a"/>
    <w:rsid w:val="000B43FD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0B43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annotation reference"/>
    <w:rsid w:val="000B43FD"/>
    <w:rPr>
      <w:sz w:val="16"/>
      <w:szCs w:val="16"/>
    </w:rPr>
  </w:style>
  <w:style w:type="paragraph" w:styleId="af4">
    <w:name w:val="annotation text"/>
    <w:basedOn w:val="a"/>
    <w:link w:val="af5"/>
    <w:rsid w:val="000B43FD"/>
    <w:rPr>
      <w:sz w:val="20"/>
    </w:rPr>
  </w:style>
  <w:style w:type="character" w:customStyle="1" w:styleId="af5">
    <w:name w:val="Текст примечания Знак"/>
    <w:basedOn w:val="a0"/>
    <w:link w:val="af4"/>
    <w:rsid w:val="000B4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0B43FD"/>
    <w:rPr>
      <w:b/>
      <w:bCs/>
    </w:rPr>
  </w:style>
  <w:style w:type="character" w:customStyle="1" w:styleId="af7">
    <w:name w:val="Тема примечания Знак"/>
    <w:basedOn w:val="af5"/>
    <w:link w:val="af6"/>
    <w:rsid w:val="000B43FD"/>
    <w:rPr>
      <w:b/>
      <w:bCs/>
    </w:rPr>
  </w:style>
  <w:style w:type="paragraph" w:styleId="af8">
    <w:name w:val="Balloon Text"/>
    <w:basedOn w:val="a"/>
    <w:link w:val="af9"/>
    <w:rsid w:val="000B43FD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0B43FD"/>
    <w:rPr>
      <w:rFonts w:ascii="Tahoma" w:eastAsia="Times New Roman" w:hAnsi="Tahoma" w:cs="Times New Roman"/>
      <w:sz w:val="16"/>
      <w:szCs w:val="16"/>
    </w:rPr>
  </w:style>
  <w:style w:type="paragraph" w:styleId="afa">
    <w:name w:val="footnote text"/>
    <w:basedOn w:val="a"/>
    <w:link w:val="afb"/>
    <w:rsid w:val="000B43FD"/>
    <w:pPr>
      <w:autoSpaceDE w:val="0"/>
      <w:autoSpaceDN w:val="0"/>
    </w:pPr>
    <w:rPr>
      <w:sz w:val="20"/>
    </w:rPr>
  </w:style>
  <w:style w:type="character" w:customStyle="1" w:styleId="afb">
    <w:name w:val="Текст сноски Знак"/>
    <w:basedOn w:val="a0"/>
    <w:link w:val="afa"/>
    <w:rsid w:val="000B43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0B43FD"/>
    <w:rPr>
      <w:vertAlign w:val="superscript"/>
    </w:rPr>
  </w:style>
  <w:style w:type="paragraph" w:customStyle="1" w:styleId="10">
    <w:name w:val="Абзац списка1"/>
    <w:basedOn w:val="a"/>
    <w:qFormat/>
    <w:rsid w:val="000B43FD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Revision"/>
    <w:hidden/>
    <w:rsid w:val="000B43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e">
    <w:name w:val="Table Grid"/>
    <w:basedOn w:val="a1"/>
    <w:uiPriority w:val="99"/>
    <w:rsid w:val="000B4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0B43FD"/>
    <w:pPr>
      <w:widowControl w:val="0"/>
      <w:suppressLineNumbers/>
      <w:suppressAutoHyphens/>
      <w:autoSpaceDN w:val="0"/>
    </w:pPr>
    <w:rPr>
      <w:rFonts w:ascii="Arial" w:eastAsia="Arial Unicode MS" w:hAnsi="Arial" w:cs="Tahoma"/>
      <w:kern w:val="3"/>
      <w:sz w:val="24"/>
      <w:szCs w:val="24"/>
    </w:rPr>
  </w:style>
  <w:style w:type="character" w:customStyle="1" w:styleId="StrongEmphasis">
    <w:name w:val="Strong Emphasis"/>
    <w:rsid w:val="000B43FD"/>
    <w:rPr>
      <w:b/>
      <w:bCs/>
    </w:rPr>
  </w:style>
  <w:style w:type="paragraph" w:styleId="2">
    <w:name w:val="Body Text 2"/>
    <w:basedOn w:val="a"/>
    <w:link w:val="20"/>
    <w:uiPriority w:val="99"/>
    <w:unhideWhenUsed/>
    <w:rsid w:val="00404A74"/>
    <w:pPr>
      <w:suppressAutoHyphens/>
      <w:spacing w:after="120" w:line="480" w:lineRule="auto"/>
    </w:pPr>
    <w:rPr>
      <w:rFonts w:ascii="Garamond" w:hAnsi="Garamond"/>
      <w:sz w:val="22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404A74"/>
    <w:rPr>
      <w:rFonts w:ascii="Garamond" w:eastAsia="Times New Roman" w:hAnsi="Garamond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7B71DC8039C0C82B955F8914FC7C833A36F69F6D8B9D283C63Cg7z8K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consultantplus://offline/ref=58F7B71DC8039C0C82B955F8914FC7C830AF6064F587EED0D293327D82g5z9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F1BFF91D245B516695C33630FA27714FB2864864DFF3EC1F4B21DE0200uFL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hyperlink" Target="consultantplus://offline/ref=58F7B71DC8039C0C82B955F8914FC7C830AF606AFB8AEED0D293327D82g5z9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F7B71DC8039C0C82B955F8914FC7C833A36F69F6D8B9D283C63Cg7z8K" TargetMode="External"/><Relationship Id="rId20" Type="http://schemas.openxmlformats.org/officeDocument/2006/relationships/hyperlink" Target="consultantplus://offline/ref=9FF1BFF91D245B516695C33630FA27714FB2854461D4F3EC1F4B21DE0200uF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F7B71DC8039C0C82B955F8914FC7C830AF6065F489EED0D293327D82g5z9K" TargetMode="External"/><Relationship Id="rId24" Type="http://schemas.openxmlformats.org/officeDocument/2006/relationships/hyperlink" Target="consultantplus://offline/ref=2FE0D43979D524E5903D388099EB835A245322479658233CCCDE432A9C925FDCE201F7D12B6186841D43BFo5m6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osuslugi.permkrai.ru/" TargetMode="External"/><Relationship Id="rId23" Type="http://schemas.openxmlformats.org/officeDocument/2006/relationships/hyperlink" Target="consultantplus://offline/main?base=LAW;n=116643;fld=134;dst=100649" TargetMode="External"/><Relationship Id="rId10" Type="http://schemas.openxmlformats.org/officeDocument/2006/relationships/hyperlink" Target="consultantplus://offline/ref=58F7B71DC8039C0C82B955F8914FC7C830AF606AFA89EED0D293327D82g5z9K" TargetMode="External"/><Relationship Id="rId19" Type="http://schemas.openxmlformats.org/officeDocument/2006/relationships/hyperlink" Target="consultantplus://offline/ref=58F7B71DC8039C0C82B955F8914FC7C830AF6065F489EED0D293327D82g5z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F7B71DC8039C0C82B955F8914FC7C830AF6064F587EED0D293327D82g5z9K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consultantplus://offline/ref=0FE82C3EB065D3DFC9DABAF99D8E0B60D4D2B7738AA0E9A7C94A6DDD257EA6D134650719E371E0B11439ABCC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9955</Words>
  <Characters>56748</Characters>
  <Application>Microsoft Office Word</Application>
  <DocSecurity>0</DocSecurity>
  <Lines>472</Lines>
  <Paragraphs>133</Paragraphs>
  <ScaleCrop>false</ScaleCrop>
  <Company>Home</Company>
  <LinksUpToDate>false</LinksUpToDate>
  <CharactersWithSpaces>66570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4</cp:revision>
  <dcterms:created xsi:type="dcterms:W3CDTF">2015-04-03T05:00:00Z</dcterms:created>
  <dcterms:modified xsi:type="dcterms:W3CDTF">2016-08-05T09:07:00Z</dcterms:modified>
</cp:coreProperties>
</file>